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A4" w:rsidRPr="00C67DAA" w:rsidRDefault="002F6EA4" w:rsidP="002F6EA4">
      <w:pPr>
        <w:spacing w:after="0"/>
        <w:jc w:val="center"/>
        <w:rPr>
          <w:b/>
          <w:bCs/>
          <w:sz w:val="24"/>
          <w:szCs w:val="24"/>
        </w:rPr>
      </w:pPr>
      <w:r w:rsidRPr="00C67DAA">
        <w:rPr>
          <w:b/>
          <w:bCs/>
          <w:sz w:val="24"/>
          <w:szCs w:val="24"/>
        </w:rPr>
        <w:t>МІНІСТЕРСТВО ОСВІТИ І НАУКИ УКРАЇНИ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ВІДОКРЕМЛЕНИЙ СТРУКТУРНИЙ ПІДРОЗДІЛ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«ФАХОВИЙ  КОЛЕДЖ  ПРОМИСЛОВОЇ  АВТОМАТИКИ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ТА  ІНФОРМАЦІЙНИХ  ТЕХНОЛОГІЙ</w:t>
      </w:r>
    </w:p>
    <w:p w:rsidR="002F6EA4" w:rsidRDefault="002F6EA4" w:rsidP="002F6EA4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kern w:val="20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0"/>
          <w:sz w:val="24"/>
          <w:szCs w:val="24"/>
        </w:rPr>
        <w:t>ОДЕСЬКОГО  НАЦІОНАЛЬНОГО  ТЕХНОЛОГІЧНОГО  УНІВЕРСИТЕТУ»</w:t>
      </w:r>
    </w:p>
    <w:p w:rsidR="002F6EA4" w:rsidRDefault="002F6EA4" w:rsidP="002F6EA4"/>
    <w:p w:rsidR="002F6EA4" w:rsidRPr="002F6EA4" w:rsidRDefault="002F6EA4" w:rsidP="002F6EA4">
      <w:pPr>
        <w:spacing w:after="0"/>
        <w:jc w:val="center"/>
        <w:rPr>
          <w:u w:val="single"/>
        </w:rPr>
      </w:pPr>
      <w:r w:rsidRPr="002F6EA4">
        <w:rPr>
          <w:u w:val="single"/>
        </w:rPr>
        <w:t xml:space="preserve">Циклова комісія </w:t>
      </w:r>
      <w:proofErr w:type="spellStart"/>
      <w:r w:rsidR="00BF7615">
        <w:rPr>
          <w:u w:val="single"/>
        </w:rPr>
        <w:t>документознавства</w:t>
      </w:r>
      <w:proofErr w:type="spellEnd"/>
      <w:r w:rsidR="00BF7615">
        <w:rPr>
          <w:u w:val="single"/>
        </w:rPr>
        <w:t xml:space="preserve"> та інформаційної діяльності</w:t>
      </w:r>
    </w:p>
    <w:p w:rsidR="002F6EA4" w:rsidRDefault="002F6EA4" w:rsidP="002F6EA4">
      <w:pPr>
        <w:spacing w:after="0"/>
        <w:jc w:val="center"/>
      </w:pPr>
    </w:p>
    <w:p w:rsidR="002F6EA4" w:rsidRDefault="002F6EA4" w:rsidP="002F6EA4">
      <w:pPr>
        <w:spacing w:after="0"/>
        <w:ind w:firstLine="4253"/>
        <w:rPr>
          <w:rFonts w:cs="Times New Roman"/>
          <w:b/>
          <w:bCs/>
          <w:noProof/>
          <w:szCs w:val="28"/>
          <w:lang w:eastAsia="ru-RU"/>
        </w:rPr>
      </w:pPr>
    </w:p>
    <w:p w:rsidR="002F6EA4" w:rsidRPr="00B22AB5" w:rsidRDefault="003F1A64" w:rsidP="001112A5">
      <w:pPr>
        <w:spacing w:after="0"/>
        <w:ind w:firstLine="5529"/>
        <w:rPr>
          <w:rFonts w:cs="Times New Roman"/>
          <w:b/>
          <w:bCs/>
          <w:noProof/>
          <w:szCs w:val="28"/>
          <w:lang w:eastAsia="ru-RU"/>
        </w:rPr>
      </w:pPr>
      <w:r>
        <w:rPr>
          <w:rFonts w:cs="Times New Roman"/>
          <w:b/>
          <w:bCs/>
          <w:noProof/>
          <w:szCs w:val="28"/>
          <w:lang w:eastAsia="ru-RU"/>
        </w:rPr>
        <w:t>ПІДПИСАНО</w:t>
      </w:r>
    </w:p>
    <w:p w:rsidR="002F6EA4" w:rsidRPr="00B22AB5" w:rsidRDefault="001112A5" w:rsidP="001112A5">
      <w:pPr>
        <w:spacing w:after="0"/>
        <w:ind w:firstLine="5529"/>
        <w:rPr>
          <w:rFonts w:cs="Times New Roman"/>
          <w:noProof/>
          <w:szCs w:val="28"/>
          <w:lang w:eastAsia="ru-RU"/>
        </w:rPr>
      </w:pPr>
      <w:r>
        <w:rPr>
          <w:rFonts w:cs="Times New Roman"/>
          <w:noProof/>
          <w:szCs w:val="28"/>
          <w:lang w:eastAsia="ru-RU"/>
        </w:rPr>
        <w:t>директор ФКПАІТ ОНТУ</w:t>
      </w:r>
    </w:p>
    <w:p w:rsidR="002F6EA4" w:rsidRPr="00B22AB5" w:rsidRDefault="002F6EA4" w:rsidP="001112A5">
      <w:pPr>
        <w:spacing w:after="0"/>
        <w:ind w:firstLine="5529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______________</w:t>
      </w:r>
      <w:r w:rsidR="001112A5" w:rsidRPr="001112A5">
        <w:rPr>
          <w:sz w:val="26"/>
          <w:szCs w:val="26"/>
        </w:rPr>
        <w:t xml:space="preserve"> </w:t>
      </w:r>
      <w:r w:rsidR="001112A5" w:rsidRPr="00562555">
        <w:rPr>
          <w:sz w:val="26"/>
          <w:szCs w:val="26"/>
        </w:rPr>
        <w:t>Ольга ЄПУР</w:t>
      </w:r>
    </w:p>
    <w:p w:rsidR="002F6EA4" w:rsidRPr="00B22AB5" w:rsidRDefault="002F6EA4" w:rsidP="001112A5">
      <w:pPr>
        <w:spacing w:after="0"/>
        <w:ind w:firstLine="5529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__.__.20</w:t>
      </w:r>
      <w:r>
        <w:rPr>
          <w:rFonts w:cs="Times New Roman"/>
          <w:noProof/>
          <w:szCs w:val="28"/>
          <w:lang w:eastAsia="ru-RU"/>
        </w:rPr>
        <w:t>23</w:t>
      </w:r>
      <w:r w:rsidRPr="00B22AB5">
        <w:rPr>
          <w:rFonts w:cs="Times New Roman"/>
          <w:noProof/>
          <w:szCs w:val="28"/>
          <w:lang w:eastAsia="ru-RU"/>
        </w:rPr>
        <w:t xml:space="preserve"> року</w:t>
      </w:r>
    </w:p>
    <w:p w:rsidR="002F6EA4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</w:p>
    <w:p w:rsidR="002F6EA4" w:rsidRPr="00B22AB5" w:rsidRDefault="002F6EA4" w:rsidP="002F6EA4">
      <w:pPr>
        <w:spacing w:after="0"/>
        <w:ind w:left="4253" w:hanging="4253"/>
        <w:rPr>
          <w:rFonts w:cs="Times New Roman"/>
          <w:noProof/>
          <w:szCs w:val="28"/>
          <w:lang w:eastAsia="ru-RU"/>
        </w:rPr>
      </w:pPr>
    </w:p>
    <w:p w:rsidR="002F6EA4" w:rsidRDefault="002F6EA4" w:rsidP="002F6EA4">
      <w:pPr>
        <w:spacing w:after="0"/>
        <w:jc w:val="center"/>
        <w:rPr>
          <w:b/>
          <w:bCs/>
          <w:szCs w:val="28"/>
        </w:rPr>
      </w:pPr>
      <w:r w:rsidRPr="00C67DAA">
        <w:rPr>
          <w:b/>
          <w:bCs/>
          <w:szCs w:val="28"/>
        </w:rPr>
        <w:t>ПРОГРАМА НАВЧАЛЬНОЇ ДИСЦИПЛІНИ</w:t>
      </w:r>
    </w:p>
    <w:p w:rsidR="002F6EA4" w:rsidRDefault="002F6EA4" w:rsidP="002F6EA4">
      <w:pPr>
        <w:spacing w:after="0"/>
        <w:jc w:val="center"/>
      </w:pPr>
    </w:p>
    <w:p w:rsidR="002F6EA4" w:rsidRPr="002F6EA4" w:rsidRDefault="00BF7615" w:rsidP="002F6EA4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ДОКУМЕНТОЗНАВСТВО</w:t>
      </w:r>
    </w:p>
    <w:p w:rsidR="002F6EA4" w:rsidRPr="002F6EA4" w:rsidRDefault="002F6EA4" w:rsidP="002F6EA4">
      <w:pPr>
        <w:spacing w:after="0"/>
        <w:jc w:val="center"/>
        <w:rPr>
          <w:bCs/>
          <w:vertAlign w:val="superscript"/>
        </w:rPr>
      </w:pPr>
    </w:p>
    <w:p w:rsidR="002F6EA4" w:rsidRDefault="002F6EA4" w:rsidP="002F6EA4">
      <w:pPr>
        <w:spacing w:after="0"/>
        <w:jc w:val="center"/>
      </w:pPr>
      <w:r w:rsidRPr="002F6EA4">
        <w:rPr>
          <w:u w:val="single"/>
        </w:rPr>
        <w:t>обов’язкова</w:t>
      </w:r>
    </w:p>
    <w:p w:rsidR="002F6EA4" w:rsidRPr="002F6EA4" w:rsidRDefault="002F6EA4" w:rsidP="002F6EA4">
      <w:pPr>
        <w:spacing w:after="0"/>
        <w:jc w:val="center"/>
        <w:rPr>
          <w:rFonts w:cs="Times New Roman"/>
          <w:noProof/>
          <w:szCs w:val="28"/>
          <w:vertAlign w:val="superscript"/>
          <w:lang w:eastAsia="ru-RU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BF7615" w:rsidRDefault="0029582B" w:rsidP="00BF7615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>
        <w:rPr>
          <w:szCs w:val="28"/>
        </w:rPr>
        <w:t>Освітньо-</w:t>
      </w:r>
      <w:r w:rsidR="002F6EA4">
        <w:rPr>
          <w:szCs w:val="28"/>
        </w:rPr>
        <w:t xml:space="preserve">професійна програма    </w:t>
      </w:r>
      <w:r>
        <w:rPr>
          <w:szCs w:val="28"/>
        </w:rPr>
        <w:t xml:space="preserve"> </w:t>
      </w:r>
      <w:r w:rsidR="002F6EA4">
        <w:rPr>
          <w:szCs w:val="28"/>
        </w:rPr>
        <w:t xml:space="preserve">    </w:t>
      </w:r>
      <w:r w:rsidR="00BF7615">
        <w:rPr>
          <w:szCs w:val="28"/>
          <w:u w:val="single"/>
        </w:rPr>
        <w:t>Інформаційна, бібліотечна та архівна</w:t>
      </w:r>
    </w:p>
    <w:p w:rsidR="00BF7615" w:rsidRPr="0094271C" w:rsidRDefault="00BF7615" w:rsidP="00BF7615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94271C">
        <w:rPr>
          <w:szCs w:val="28"/>
        </w:rPr>
        <w:t xml:space="preserve">                                                                 </w:t>
      </w:r>
      <w:r w:rsidRPr="0094271C">
        <w:rPr>
          <w:szCs w:val="28"/>
          <w:u w:val="single"/>
        </w:rPr>
        <w:t>справа</w:t>
      </w:r>
    </w:p>
    <w:p w:rsidR="002F6EA4" w:rsidRDefault="002F6EA4" w:rsidP="002F6EA4">
      <w:pPr>
        <w:tabs>
          <w:tab w:val="left" w:pos="9355"/>
        </w:tabs>
        <w:spacing w:after="0"/>
        <w:jc w:val="both"/>
        <w:rPr>
          <w:szCs w:val="28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tabs>
          <w:tab w:val="left" w:pos="9355"/>
        </w:tabs>
        <w:spacing w:after="0"/>
        <w:ind w:left="4395" w:hanging="4395"/>
        <w:rPr>
          <w:szCs w:val="28"/>
        </w:rPr>
      </w:pPr>
      <w:r>
        <w:rPr>
          <w:szCs w:val="28"/>
        </w:rPr>
        <w:t xml:space="preserve">Код та найменування спеціальності  </w:t>
      </w:r>
      <w:r w:rsidR="00BF7615">
        <w:rPr>
          <w:szCs w:val="28"/>
          <w:u w:val="single"/>
        </w:rPr>
        <w:t>029</w:t>
      </w:r>
      <w:r w:rsidR="00BF7615" w:rsidRPr="002F6EA4">
        <w:rPr>
          <w:szCs w:val="28"/>
          <w:u w:val="single"/>
        </w:rPr>
        <w:t xml:space="preserve"> </w:t>
      </w:r>
      <w:r w:rsidR="00BF7615">
        <w:rPr>
          <w:szCs w:val="28"/>
          <w:u w:val="single"/>
        </w:rPr>
        <w:t xml:space="preserve">«Інформаційна, бібліотечна та архівна </w:t>
      </w:r>
      <w:r w:rsidR="00BF7615" w:rsidRPr="0094271C">
        <w:rPr>
          <w:szCs w:val="28"/>
          <w:u w:val="single"/>
        </w:rPr>
        <w:t>справа</w:t>
      </w:r>
      <w:r w:rsidR="00BF7615" w:rsidRPr="002F6EA4">
        <w:rPr>
          <w:szCs w:val="28"/>
          <w:u w:val="single"/>
        </w:rPr>
        <w:t>»</w:t>
      </w:r>
      <w:r>
        <w:rPr>
          <w:szCs w:val="28"/>
          <w:u w:val="single"/>
        </w:rPr>
        <w:tab/>
      </w: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Pr="002F6EA4" w:rsidRDefault="002F6EA4" w:rsidP="002F6EA4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>
        <w:rPr>
          <w:szCs w:val="28"/>
        </w:rPr>
        <w:t xml:space="preserve">Шифр та найменування галузі знань  </w:t>
      </w:r>
      <w:r w:rsidR="00BF7615">
        <w:rPr>
          <w:szCs w:val="28"/>
          <w:u w:val="single"/>
        </w:rPr>
        <w:t>0</w:t>
      </w:r>
      <w:r w:rsidRPr="002F6EA4">
        <w:rPr>
          <w:szCs w:val="28"/>
          <w:u w:val="single"/>
        </w:rPr>
        <w:t>2 «</w:t>
      </w:r>
      <w:r w:rsidR="00BF7615">
        <w:rPr>
          <w:szCs w:val="28"/>
          <w:u w:val="single"/>
        </w:rPr>
        <w:t>Культура і мистецтво</w:t>
      </w:r>
      <w:r w:rsidRPr="002F6EA4">
        <w:rPr>
          <w:szCs w:val="28"/>
          <w:u w:val="single"/>
        </w:rPr>
        <w:t>»</w:t>
      </w:r>
      <w:r>
        <w:rPr>
          <w:szCs w:val="28"/>
          <w:u w:val="single"/>
        </w:rPr>
        <w:tab/>
      </w: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tabs>
          <w:tab w:val="left" w:pos="9355"/>
        </w:tabs>
        <w:spacing w:after="0"/>
        <w:jc w:val="both"/>
        <w:rPr>
          <w:szCs w:val="28"/>
        </w:rPr>
      </w:pPr>
      <w:r>
        <w:rPr>
          <w:szCs w:val="28"/>
        </w:rPr>
        <w:t xml:space="preserve">Мова навчання                                    </w:t>
      </w:r>
      <w:r w:rsidRPr="002F6EA4">
        <w:rPr>
          <w:szCs w:val="28"/>
          <w:u w:val="single"/>
        </w:rPr>
        <w:t>українська</w:t>
      </w:r>
      <w:r>
        <w:rPr>
          <w:szCs w:val="28"/>
          <w:u w:val="single"/>
        </w:rPr>
        <w:tab/>
      </w:r>
    </w:p>
    <w:p w:rsidR="002F6EA4" w:rsidRPr="002F6EA4" w:rsidRDefault="002F6EA4" w:rsidP="002F6EA4">
      <w:pPr>
        <w:spacing w:after="0"/>
        <w:ind w:firstLine="5670"/>
        <w:rPr>
          <w:szCs w:val="28"/>
          <w:vertAlign w:val="superscript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1112A5" w:rsidRDefault="001112A5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jc w:val="center"/>
        <w:rPr>
          <w:szCs w:val="28"/>
        </w:rPr>
      </w:pPr>
      <w:r>
        <w:rPr>
          <w:szCs w:val="28"/>
        </w:rPr>
        <w:t>2023</w:t>
      </w:r>
    </w:p>
    <w:p w:rsidR="00BC440E" w:rsidRDefault="002F6EA4" w:rsidP="00BC440E">
      <w:pPr>
        <w:spacing w:after="0"/>
        <w:jc w:val="both"/>
        <w:rPr>
          <w:szCs w:val="28"/>
        </w:rPr>
      </w:pPr>
      <w:r w:rsidRPr="00804FDC">
        <w:rPr>
          <w:b/>
          <w:bCs/>
          <w:szCs w:val="28"/>
        </w:rPr>
        <w:lastRenderedPageBreak/>
        <w:t xml:space="preserve">Розроблено та забезпечується: </w:t>
      </w:r>
      <w:r w:rsidR="00BC440E">
        <w:rPr>
          <w:szCs w:val="28"/>
        </w:rPr>
        <w:t xml:space="preserve">цикловою комісією </w:t>
      </w:r>
      <w:proofErr w:type="spellStart"/>
      <w:r w:rsidR="00BC440E">
        <w:rPr>
          <w:szCs w:val="28"/>
        </w:rPr>
        <w:t>Документознавства</w:t>
      </w:r>
      <w:proofErr w:type="spellEnd"/>
      <w:r w:rsidR="00BC440E">
        <w:rPr>
          <w:szCs w:val="28"/>
        </w:rPr>
        <w:t xml:space="preserve"> та інформаційної діяльності ВСП «Фаховий коледж промислової автоматики та інформаційних технологій Одеського національного технологічного університету»</w:t>
      </w:r>
    </w:p>
    <w:p w:rsidR="0029582B" w:rsidRDefault="0029582B" w:rsidP="0029582B">
      <w:pPr>
        <w:spacing w:after="0"/>
        <w:jc w:val="both"/>
        <w:rPr>
          <w:szCs w:val="28"/>
        </w:rPr>
      </w:pPr>
    </w:p>
    <w:p w:rsidR="007E537A" w:rsidRDefault="002F6EA4" w:rsidP="002F6EA4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>Р</w:t>
      </w:r>
      <w:r w:rsidRPr="00215535">
        <w:rPr>
          <w:b/>
          <w:bCs/>
          <w:szCs w:val="28"/>
        </w:rPr>
        <w:t>озробник</w:t>
      </w:r>
      <w:r w:rsidR="007E537A">
        <w:rPr>
          <w:b/>
          <w:bCs/>
          <w:szCs w:val="28"/>
        </w:rPr>
        <w:t>и</w:t>
      </w:r>
      <w:r w:rsidRPr="00215535">
        <w:rPr>
          <w:b/>
          <w:bCs/>
          <w:szCs w:val="28"/>
        </w:rPr>
        <w:t>:</w:t>
      </w:r>
      <w:r w:rsidR="00707507">
        <w:rPr>
          <w:szCs w:val="28"/>
        </w:rPr>
        <w:t xml:space="preserve"> </w:t>
      </w:r>
    </w:p>
    <w:p w:rsidR="002F6EA4" w:rsidRPr="007E537A" w:rsidRDefault="00707507" w:rsidP="007E537A">
      <w:pPr>
        <w:pStyle w:val="a3"/>
        <w:numPr>
          <w:ilvl w:val="0"/>
          <w:numId w:val="21"/>
        </w:num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7E537A">
        <w:rPr>
          <w:szCs w:val="28"/>
          <w:u w:val="single"/>
        </w:rPr>
        <w:t xml:space="preserve">Тетяна </w:t>
      </w:r>
      <w:proofErr w:type="spellStart"/>
      <w:r w:rsidR="00BC440E">
        <w:rPr>
          <w:szCs w:val="28"/>
          <w:u w:val="single"/>
        </w:rPr>
        <w:t>АНДРІЯШ</w:t>
      </w:r>
      <w:proofErr w:type="spellEnd"/>
      <w:r w:rsidRPr="007E537A">
        <w:rPr>
          <w:szCs w:val="28"/>
          <w:u w:val="single"/>
        </w:rPr>
        <w:t>, викладач</w:t>
      </w:r>
      <w:r w:rsidR="00BC440E">
        <w:rPr>
          <w:szCs w:val="28"/>
          <w:u w:val="single"/>
        </w:rPr>
        <w:t xml:space="preserve"> перш</w:t>
      </w:r>
      <w:r w:rsidR="0029582B" w:rsidRPr="007E537A">
        <w:rPr>
          <w:szCs w:val="28"/>
          <w:u w:val="single"/>
        </w:rPr>
        <w:t>ої кваліфікаційної категорії</w:t>
      </w:r>
      <w:r w:rsidRPr="007E537A">
        <w:rPr>
          <w:szCs w:val="28"/>
          <w:u w:val="single"/>
        </w:rPr>
        <w:t xml:space="preserve"> ФКПАІТ ОНТУ</w:t>
      </w:r>
      <w:r w:rsidR="007E537A" w:rsidRPr="007E537A">
        <w:rPr>
          <w:szCs w:val="28"/>
          <w:u w:val="single"/>
        </w:rPr>
        <w:tab/>
      </w:r>
    </w:p>
    <w:p w:rsidR="007E537A" w:rsidRPr="00215535" w:rsidRDefault="007E537A" w:rsidP="002F6EA4">
      <w:pPr>
        <w:spacing w:after="0"/>
        <w:jc w:val="both"/>
        <w:rPr>
          <w:szCs w:val="28"/>
        </w:rPr>
      </w:pPr>
    </w:p>
    <w:p w:rsidR="002F6EA4" w:rsidRPr="00215535" w:rsidRDefault="002F6EA4" w:rsidP="002F6EA4">
      <w:pPr>
        <w:spacing w:after="0"/>
        <w:ind w:firstLine="5529"/>
        <w:jc w:val="both"/>
        <w:rPr>
          <w:sz w:val="18"/>
          <w:szCs w:val="18"/>
        </w:rPr>
      </w:pPr>
    </w:p>
    <w:p w:rsidR="002F6EA4" w:rsidRDefault="002F6EA4" w:rsidP="002F6EA4">
      <w:pPr>
        <w:jc w:val="both"/>
        <w:rPr>
          <w:szCs w:val="28"/>
        </w:rPr>
      </w:pPr>
    </w:p>
    <w:p w:rsidR="002F6EA4" w:rsidRDefault="002F6EA4" w:rsidP="002F6EA4">
      <w:pPr>
        <w:jc w:val="both"/>
        <w:rPr>
          <w:szCs w:val="28"/>
        </w:rPr>
      </w:pPr>
    </w:p>
    <w:p w:rsidR="00707507" w:rsidRPr="00707507" w:rsidRDefault="002F6EA4" w:rsidP="00707507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3E0942">
        <w:rPr>
          <w:szCs w:val="28"/>
        </w:rPr>
        <w:t xml:space="preserve">Розглянуто та схвалено </w:t>
      </w:r>
      <w:r>
        <w:rPr>
          <w:szCs w:val="28"/>
        </w:rPr>
        <w:t xml:space="preserve">на засіданні циклової комісії </w:t>
      </w:r>
      <w:proofErr w:type="spellStart"/>
      <w:r w:rsidR="00BC440E">
        <w:rPr>
          <w:szCs w:val="28"/>
          <w:u w:val="single"/>
        </w:rPr>
        <w:t>документознавства</w:t>
      </w:r>
      <w:proofErr w:type="spellEnd"/>
      <w:r w:rsidR="00BC440E">
        <w:rPr>
          <w:szCs w:val="28"/>
          <w:u w:val="single"/>
        </w:rPr>
        <w:t xml:space="preserve"> та інформаційної діяльності</w:t>
      </w:r>
      <w:r w:rsidR="00707507">
        <w:rPr>
          <w:szCs w:val="28"/>
          <w:u w:val="single"/>
        </w:rPr>
        <w:tab/>
      </w:r>
    </w:p>
    <w:p w:rsidR="002F6EA4" w:rsidRPr="00215535" w:rsidRDefault="002F6EA4" w:rsidP="00707507">
      <w:pPr>
        <w:spacing w:after="0"/>
        <w:jc w:val="center"/>
        <w:rPr>
          <w:sz w:val="18"/>
          <w:szCs w:val="18"/>
        </w:rPr>
      </w:pPr>
    </w:p>
    <w:p w:rsidR="002F6EA4" w:rsidRPr="00215535" w:rsidRDefault="002F6EA4" w:rsidP="002F6EA4">
      <w:pPr>
        <w:jc w:val="both"/>
        <w:rPr>
          <w:szCs w:val="28"/>
        </w:rPr>
      </w:pPr>
      <w:r>
        <w:rPr>
          <w:szCs w:val="28"/>
        </w:rPr>
        <w:t>Протокол №</w:t>
      </w:r>
      <w:r w:rsidR="003F1A64">
        <w:rPr>
          <w:szCs w:val="28"/>
        </w:rPr>
        <w:t xml:space="preserve"> 1</w:t>
      </w:r>
      <w:r>
        <w:rPr>
          <w:szCs w:val="28"/>
        </w:rPr>
        <w:t xml:space="preserve"> від </w:t>
      </w:r>
      <w:r w:rsidR="003F1A64">
        <w:rPr>
          <w:szCs w:val="28"/>
        </w:rPr>
        <w:t>30</w:t>
      </w:r>
      <w:r>
        <w:rPr>
          <w:szCs w:val="28"/>
        </w:rPr>
        <w:t>.</w:t>
      </w:r>
      <w:r w:rsidR="003F1A64">
        <w:rPr>
          <w:szCs w:val="28"/>
        </w:rPr>
        <w:t>08</w:t>
      </w:r>
      <w:r>
        <w:rPr>
          <w:szCs w:val="28"/>
        </w:rPr>
        <w:t>.20</w:t>
      </w:r>
      <w:r w:rsidR="003F1A64">
        <w:rPr>
          <w:szCs w:val="28"/>
        </w:rPr>
        <w:t xml:space="preserve">23 </w:t>
      </w:r>
      <w:r>
        <w:rPr>
          <w:szCs w:val="28"/>
        </w:rPr>
        <w:t xml:space="preserve">р. </w:t>
      </w:r>
    </w:p>
    <w:p w:rsidR="002F6EA4" w:rsidRDefault="002F6EA4" w:rsidP="002F6EA4">
      <w:pPr>
        <w:spacing w:after="0"/>
        <w:jc w:val="both"/>
        <w:rPr>
          <w:szCs w:val="28"/>
        </w:rPr>
      </w:pPr>
      <w:bookmarkStart w:id="0" w:name="_Hlk138624303"/>
      <w:r>
        <w:rPr>
          <w:szCs w:val="28"/>
        </w:rPr>
        <w:t xml:space="preserve">Голова циклової комісії </w:t>
      </w:r>
      <w:r w:rsidR="00A73779">
        <w:rPr>
          <w:szCs w:val="28"/>
        </w:rPr>
        <w:t xml:space="preserve">                       </w:t>
      </w:r>
      <w:r w:rsidR="003F1A64">
        <w:rPr>
          <w:szCs w:val="28"/>
        </w:rPr>
        <w:t xml:space="preserve">ПІДПИСАНО </w:t>
      </w:r>
      <w:r>
        <w:rPr>
          <w:szCs w:val="28"/>
        </w:rPr>
        <w:t xml:space="preserve">  </w:t>
      </w:r>
      <w:r w:rsidR="00707507">
        <w:rPr>
          <w:szCs w:val="28"/>
        </w:rPr>
        <w:t xml:space="preserve">        </w:t>
      </w:r>
      <w:r w:rsidR="00707507" w:rsidRPr="00707507">
        <w:rPr>
          <w:szCs w:val="28"/>
          <w:u w:val="single"/>
        </w:rPr>
        <w:t xml:space="preserve">Тетяна </w:t>
      </w:r>
      <w:proofErr w:type="spellStart"/>
      <w:r w:rsidR="00BC440E">
        <w:rPr>
          <w:szCs w:val="28"/>
          <w:u w:val="single"/>
        </w:rPr>
        <w:t>АНДРІЯШ</w:t>
      </w:r>
      <w:proofErr w:type="spellEnd"/>
    </w:p>
    <w:p w:rsidR="002F6EA4" w:rsidRPr="00455299" w:rsidRDefault="002F6EA4" w:rsidP="002F6EA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A73779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        </w:t>
      </w:r>
      <w:r w:rsidRPr="00455299">
        <w:rPr>
          <w:sz w:val="20"/>
          <w:szCs w:val="20"/>
        </w:rPr>
        <w:t xml:space="preserve">   </w:t>
      </w:r>
      <w:r w:rsidR="00A73779">
        <w:rPr>
          <w:sz w:val="20"/>
          <w:szCs w:val="20"/>
        </w:rPr>
        <w:t xml:space="preserve">      </w:t>
      </w:r>
      <w:r w:rsidRPr="00455299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2F6EA4">
      <w:pPr>
        <w:spacing w:after="0"/>
        <w:jc w:val="center"/>
        <w:rPr>
          <w:szCs w:val="28"/>
        </w:rPr>
      </w:pPr>
    </w:p>
    <w:bookmarkEnd w:id="0"/>
    <w:p w:rsidR="002F6EA4" w:rsidRDefault="002F6EA4" w:rsidP="002F6EA4">
      <w:pPr>
        <w:jc w:val="both"/>
      </w:pPr>
    </w:p>
    <w:p w:rsidR="002F6EA4" w:rsidRDefault="002F6EA4" w:rsidP="002F6EA4">
      <w:pPr>
        <w:jc w:val="both"/>
      </w:pPr>
    </w:p>
    <w:p w:rsidR="002F6EA4" w:rsidRDefault="002F6EA4" w:rsidP="002F6EA4">
      <w:pPr>
        <w:spacing w:after="0"/>
        <w:jc w:val="both"/>
        <w:rPr>
          <w:szCs w:val="28"/>
        </w:rPr>
      </w:pPr>
      <w:r w:rsidRPr="000256D2">
        <w:rPr>
          <w:szCs w:val="28"/>
        </w:rPr>
        <w:t xml:space="preserve">Гарант </w:t>
      </w:r>
      <w:r>
        <w:rPr>
          <w:szCs w:val="28"/>
        </w:rPr>
        <w:t xml:space="preserve">освітньо-професійної програми </w:t>
      </w:r>
      <w:r w:rsidR="00A73779">
        <w:rPr>
          <w:szCs w:val="28"/>
        </w:rPr>
        <w:t xml:space="preserve">   </w:t>
      </w:r>
      <w:r w:rsidR="003F1A64">
        <w:rPr>
          <w:szCs w:val="28"/>
        </w:rPr>
        <w:t>ПІДПИСАНО</w:t>
      </w:r>
      <w:r w:rsidR="00A73779">
        <w:rPr>
          <w:szCs w:val="28"/>
        </w:rPr>
        <w:t xml:space="preserve"> </w:t>
      </w:r>
      <w:r w:rsidR="00707507">
        <w:rPr>
          <w:szCs w:val="28"/>
        </w:rPr>
        <w:t xml:space="preserve">      </w:t>
      </w:r>
      <w:r w:rsidR="00BC440E">
        <w:rPr>
          <w:szCs w:val="28"/>
          <w:u w:val="single"/>
        </w:rPr>
        <w:t xml:space="preserve">Оксана </w:t>
      </w:r>
      <w:proofErr w:type="spellStart"/>
      <w:r w:rsidR="00BC440E">
        <w:rPr>
          <w:szCs w:val="28"/>
          <w:u w:val="single"/>
        </w:rPr>
        <w:t>БАЮШ</w:t>
      </w:r>
      <w:proofErr w:type="spellEnd"/>
    </w:p>
    <w:p w:rsidR="002F6EA4" w:rsidRPr="00455299" w:rsidRDefault="002F6EA4" w:rsidP="002F6EA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A73779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        </w:t>
      </w:r>
      <w:r w:rsidRPr="00455299">
        <w:rPr>
          <w:sz w:val="20"/>
          <w:szCs w:val="20"/>
        </w:rPr>
        <w:t xml:space="preserve">    </w:t>
      </w:r>
      <w:r>
        <w:rPr>
          <w:sz w:val="20"/>
          <w:szCs w:val="20"/>
        </w:rPr>
        <w:t>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2F6EA4">
      <w:pPr>
        <w:jc w:val="both"/>
        <w:rPr>
          <w:szCs w:val="28"/>
        </w:rPr>
      </w:pPr>
    </w:p>
    <w:p w:rsidR="002F6EA4" w:rsidRPr="000256D2" w:rsidRDefault="002F6EA4" w:rsidP="002F6EA4">
      <w:pPr>
        <w:jc w:val="both"/>
        <w:rPr>
          <w:szCs w:val="28"/>
        </w:rPr>
      </w:pPr>
    </w:p>
    <w:p w:rsidR="002F6EA4" w:rsidRPr="003E0942" w:rsidRDefault="002F6EA4" w:rsidP="002F6EA4">
      <w:pPr>
        <w:jc w:val="both"/>
        <w:rPr>
          <w:szCs w:val="28"/>
        </w:rPr>
      </w:pPr>
      <w:r w:rsidRPr="003E0942">
        <w:rPr>
          <w:szCs w:val="28"/>
        </w:rPr>
        <w:t xml:space="preserve">Розглянуто та схвалено </w:t>
      </w:r>
      <w:r>
        <w:rPr>
          <w:szCs w:val="28"/>
        </w:rPr>
        <w:t>М</w:t>
      </w:r>
      <w:r w:rsidRPr="003E0942">
        <w:rPr>
          <w:szCs w:val="28"/>
        </w:rPr>
        <w:t xml:space="preserve">етодичною радою </w:t>
      </w:r>
      <w:r>
        <w:rPr>
          <w:szCs w:val="28"/>
        </w:rPr>
        <w:t>ФКПАІТ ОНТУ</w:t>
      </w:r>
    </w:p>
    <w:p w:rsidR="002F6EA4" w:rsidRPr="003E0942" w:rsidRDefault="002F6EA4" w:rsidP="002F6EA4">
      <w:pPr>
        <w:jc w:val="both"/>
        <w:rPr>
          <w:szCs w:val="28"/>
        </w:rPr>
      </w:pPr>
      <w:r>
        <w:rPr>
          <w:szCs w:val="28"/>
        </w:rPr>
        <w:t>Протокол №</w:t>
      </w:r>
      <w:r w:rsidR="003F1A64">
        <w:rPr>
          <w:szCs w:val="28"/>
        </w:rPr>
        <w:t>1 від 28.08</w:t>
      </w:r>
      <w:r>
        <w:rPr>
          <w:szCs w:val="28"/>
        </w:rPr>
        <w:t>.20</w:t>
      </w:r>
      <w:r w:rsidR="003F1A64">
        <w:rPr>
          <w:szCs w:val="28"/>
        </w:rPr>
        <w:t xml:space="preserve">23 </w:t>
      </w:r>
      <w:r>
        <w:rPr>
          <w:szCs w:val="28"/>
        </w:rPr>
        <w:t>р.</w:t>
      </w:r>
    </w:p>
    <w:p w:rsidR="002F6EA4" w:rsidRDefault="002F6EA4" w:rsidP="002F6EA4">
      <w:pPr>
        <w:spacing w:after="0"/>
        <w:jc w:val="both"/>
        <w:rPr>
          <w:szCs w:val="28"/>
        </w:rPr>
      </w:pPr>
      <w:r>
        <w:rPr>
          <w:szCs w:val="28"/>
        </w:rPr>
        <w:t>Голова М</w:t>
      </w:r>
      <w:r w:rsidRPr="003E0942">
        <w:rPr>
          <w:szCs w:val="28"/>
        </w:rPr>
        <w:t xml:space="preserve">етодичної ради </w:t>
      </w:r>
      <w:r w:rsidR="00707507">
        <w:rPr>
          <w:szCs w:val="28"/>
        </w:rPr>
        <w:t xml:space="preserve">ФКПАІТ ОНТУ </w:t>
      </w:r>
      <w:r w:rsidR="003F1A64" w:rsidRPr="003F1A64">
        <w:rPr>
          <w:sz w:val="18"/>
          <w:szCs w:val="18"/>
        </w:rPr>
        <w:t>ПІДПИСАНО</w:t>
      </w:r>
      <w:r w:rsidR="00707507">
        <w:rPr>
          <w:szCs w:val="28"/>
        </w:rPr>
        <w:t xml:space="preserve"> </w:t>
      </w:r>
      <w:r>
        <w:rPr>
          <w:szCs w:val="28"/>
        </w:rPr>
        <w:t>Вікторія ОКСАНІЧЕНКО</w:t>
      </w:r>
    </w:p>
    <w:p w:rsidR="002F6EA4" w:rsidRDefault="002F6EA4" w:rsidP="002F6EA4">
      <w:pPr>
        <w:spacing w:after="0"/>
        <w:ind w:firstLine="5245"/>
        <w:jc w:val="both"/>
        <w:rPr>
          <w:sz w:val="20"/>
          <w:szCs w:val="20"/>
        </w:rPr>
      </w:pP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    </w:t>
      </w:r>
    </w:p>
    <w:p w:rsidR="002F6EA4" w:rsidRDefault="002F6EA4" w:rsidP="002F6EA4">
      <w:pPr>
        <w:spacing w:after="0"/>
        <w:ind w:firstLine="5245"/>
        <w:jc w:val="both"/>
        <w:rPr>
          <w:sz w:val="20"/>
          <w:szCs w:val="20"/>
        </w:rPr>
      </w:pPr>
    </w:p>
    <w:p w:rsidR="002F6EA4" w:rsidRPr="00867ACA" w:rsidRDefault="002F6EA4" w:rsidP="002F6EA4">
      <w:pPr>
        <w:spacing w:after="0"/>
        <w:ind w:firstLine="5245"/>
        <w:jc w:val="both"/>
        <w:rPr>
          <w:szCs w:val="28"/>
          <w:u w:val="single"/>
        </w:rPr>
      </w:pPr>
    </w:p>
    <w:p w:rsidR="002F6EA4" w:rsidRPr="00CD1976" w:rsidRDefault="002F6EA4" w:rsidP="002F6EA4">
      <w:pPr>
        <w:ind w:firstLine="567"/>
        <w:jc w:val="both"/>
        <w:rPr>
          <w:i/>
          <w:szCs w:val="28"/>
        </w:rPr>
      </w:pPr>
    </w:p>
    <w:p w:rsidR="001112A5" w:rsidRDefault="001112A5" w:rsidP="002F6EA4">
      <w:pPr>
        <w:spacing w:after="0"/>
        <w:jc w:val="center"/>
        <w:rPr>
          <w:szCs w:val="28"/>
        </w:rPr>
      </w:pPr>
    </w:p>
    <w:p w:rsidR="002F6EA4" w:rsidRDefault="002F6EA4" w:rsidP="002F6EA4">
      <w:pPr>
        <w:spacing w:after="0"/>
        <w:jc w:val="center"/>
        <w:rPr>
          <w:szCs w:val="28"/>
        </w:rPr>
      </w:pPr>
      <w:r w:rsidRPr="003E0942">
        <w:rPr>
          <w:szCs w:val="28"/>
        </w:rPr>
        <w:br w:type="page"/>
      </w:r>
    </w:p>
    <w:p w:rsidR="002F6EA4" w:rsidRPr="00896C85" w:rsidRDefault="002F6EA4" w:rsidP="002F6EA4">
      <w:pPr>
        <w:pStyle w:val="a3"/>
        <w:widowControl w:val="0"/>
        <w:numPr>
          <w:ilvl w:val="0"/>
          <w:numId w:val="1"/>
        </w:numPr>
        <w:spacing w:after="0"/>
        <w:jc w:val="both"/>
        <w:rPr>
          <w:b/>
          <w:szCs w:val="28"/>
        </w:rPr>
      </w:pPr>
      <w:r>
        <w:rPr>
          <w:b/>
          <w:szCs w:val="28"/>
        </w:rPr>
        <w:lastRenderedPageBreak/>
        <w:t>Пояснювальна записка</w:t>
      </w:r>
    </w:p>
    <w:p w:rsidR="00FC5453" w:rsidRDefault="00FC5453" w:rsidP="00FC5453">
      <w:pPr>
        <w:widowControl w:val="0"/>
        <w:spacing w:after="0"/>
        <w:ind w:left="360"/>
        <w:jc w:val="both"/>
        <w:rPr>
          <w:b/>
          <w:szCs w:val="28"/>
        </w:rPr>
      </w:pPr>
      <w:r>
        <w:rPr>
          <w:b/>
          <w:szCs w:val="28"/>
        </w:rPr>
        <w:t>В</w:t>
      </w:r>
      <w:r w:rsidR="00BC440E">
        <w:rPr>
          <w:b/>
          <w:szCs w:val="28"/>
        </w:rPr>
        <w:t>с</w:t>
      </w:r>
      <w:r>
        <w:rPr>
          <w:b/>
          <w:szCs w:val="28"/>
        </w:rPr>
        <w:t>туп</w:t>
      </w:r>
    </w:p>
    <w:p w:rsidR="00FC5453" w:rsidRPr="00BF307D" w:rsidRDefault="00FC5453" w:rsidP="00BF307D">
      <w:pPr>
        <w:pStyle w:val="11"/>
      </w:pPr>
      <w:r w:rsidRPr="00BF307D">
        <w:rPr>
          <w:szCs w:val="26"/>
        </w:rPr>
        <w:t>Програма вивчення навчальної дисципліни «</w:t>
      </w:r>
      <w:proofErr w:type="spellStart"/>
      <w:r w:rsidR="00BC440E">
        <w:rPr>
          <w:szCs w:val="26"/>
        </w:rPr>
        <w:t>Документознавство</w:t>
      </w:r>
      <w:proofErr w:type="spellEnd"/>
      <w:r w:rsidRPr="00BF307D">
        <w:rPr>
          <w:szCs w:val="26"/>
        </w:rPr>
        <w:t xml:space="preserve">» складена відповідно до </w:t>
      </w:r>
      <w:r w:rsidRPr="00BF307D">
        <w:t xml:space="preserve">Стандарту фахової передвищої освіти із спеціальності </w:t>
      </w:r>
      <w:r w:rsidR="00BC440E">
        <w:t>029</w:t>
      </w:r>
      <w:r w:rsidRPr="00BF307D">
        <w:t xml:space="preserve"> </w:t>
      </w:r>
      <w:r w:rsidR="00BC440E">
        <w:t>Інформаційна, бібліотечна та архівна справа</w:t>
      </w:r>
      <w:r w:rsidRPr="00BF307D">
        <w:t xml:space="preserve"> та </w:t>
      </w:r>
      <w:hyperlink r:id="rId6" w:history="1">
        <w:r w:rsidRPr="00BF307D">
          <w:t>освітньо-професійної програми «</w:t>
        </w:r>
        <w:r w:rsidR="00BC440E">
          <w:t>Інформаційна, бібліотечна та архівна справа</w:t>
        </w:r>
        <w:r w:rsidRPr="00BF307D">
          <w:t>»</w:t>
        </w:r>
      </w:hyperlink>
      <w:r w:rsidRPr="00BF307D">
        <w:t xml:space="preserve"> підготовки фахових молодших бакалаврів.</w:t>
      </w:r>
    </w:p>
    <w:p w:rsidR="00BF307D" w:rsidRDefault="00BF307D" w:rsidP="00FC5453">
      <w:pPr>
        <w:widowControl w:val="0"/>
        <w:spacing w:after="0"/>
        <w:ind w:firstLine="360"/>
        <w:jc w:val="both"/>
        <w:rPr>
          <w:b/>
          <w:szCs w:val="28"/>
        </w:rPr>
      </w:pPr>
    </w:p>
    <w:p w:rsidR="00FC5453" w:rsidRDefault="00FC5453" w:rsidP="00FC5453">
      <w:pPr>
        <w:widowControl w:val="0"/>
        <w:spacing w:after="0"/>
        <w:ind w:firstLine="360"/>
        <w:jc w:val="both"/>
        <w:rPr>
          <w:b/>
          <w:szCs w:val="28"/>
        </w:rPr>
      </w:pPr>
      <w:r>
        <w:rPr>
          <w:b/>
          <w:szCs w:val="28"/>
        </w:rPr>
        <w:t>Предмет вивчення</w:t>
      </w:r>
    </w:p>
    <w:p w:rsidR="00FC5453" w:rsidRDefault="00BF307D" w:rsidP="00FC5453">
      <w:pPr>
        <w:pStyle w:val="11"/>
      </w:pPr>
      <w:r>
        <w:t xml:space="preserve">Предмет </w:t>
      </w:r>
      <w:r w:rsidRPr="00BF307D">
        <w:t>вивчення дисципліни "</w:t>
      </w:r>
      <w:proofErr w:type="spellStart"/>
      <w:r w:rsidR="00BC440E">
        <w:t>Документознавство</w:t>
      </w:r>
      <w:proofErr w:type="spellEnd"/>
      <w:r w:rsidR="00BC440E">
        <w:t xml:space="preserve">" - </w:t>
      </w:r>
      <w:r w:rsidR="00BC440E" w:rsidRPr="00BC440E">
        <w:t>це комплекс понять</w:t>
      </w:r>
      <w:r w:rsidRPr="00BC440E">
        <w:t xml:space="preserve"> </w:t>
      </w:r>
      <w:r w:rsidR="00BC440E" w:rsidRPr="00BC440E">
        <w:t>про документ, про закономірності створення і функціонування документів в суспільстві</w:t>
      </w:r>
      <w:r w:rsidRPr="00BF307D">
        <w:t>.</w:t>
      </w:r>
    </w:p>
    <w:p w:rsidR="00BF307D" w:rsidRDefault="00BF307D" w:rsidP="00FC5453">
      <w:pPr>
        <w:widowControl w:val="0"/>
        <w:spacing w:after="0"/>
        <w:ind w:firstLine="360"/>
        <w:jc w:val="both"/>
        <w:rPr>
          <w:b/>
          <w:szCs w:val="28"/>
        </w:rPr>
      </w:pPr>
    </w:p>
    <w:p w:rsidR="00FC5453" w:rsidRPr="005C03ED" w:rsidRDefault="00FC5453" w:rsidP="00FC5453">
      <w:pPr>
        <w:pStyle w:val="a6"/>
        <w:spacing w:after="0"/>
        <w:ind w:right="-425" w:firstLine="426"/>
        <w:rPr>
          <w:rFonts w:ascii="Times New Roman" w:hAnsi="Times New Roman"/>
          <w:b/>
          <w:sz w:val="28"/>
          <w:szCs w:val="28"/>
          <w:lang w:val="uk-UA"/>
        </w:rPr>
      </w:pPr>
      <w:r w:rsidRPr="005C03ED">
        <w:rPr>
          <w:rFonts w:ascii="Times New Roman" w:hAnsi="Times New Roman"/>
          <w:b/>
          <w:spacing w:val="-1"/>
          <w:sz w:val="28"/>
          <w:szCs w:val="28"/>
          <w:lang w:val="uk-UA"/>
        </w:rPr>
        <w:t>Міждисциплінарні</w:t>
      </w:r>
      <w:r w:rsidRPr="005C03E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C03ED">
        <w:rPr>
          <w:rFonts w:ascii="Times New Roman" w:hAnsi="Times New Roman"/>
          <w:b/>
          <w:spacing w:val="-1"/>
          <w:sz w:val="28"/>
          <w:szCs w:val="28"/>
          <w:lang w:val="uk-UA"/>
        </w:rPr>
        <w:t>зв’язки</w:t>
      </w:r>
    </w:p>
    <w:p w:rsidR="00BC440E" w:rsidRDefault="00BC440E" w:rsidP="00BC440E">
      <w:pPr>
        <w:pStyle w:val="a6"/>
        <w:spacing w:after="0"/>
        <w:ind w:firstLine="0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Попередні – діловодство, інформаційна культура, послідовні – теорія комунікації, архівознавство.</w:t>
      </w:r>
    </w:p>
    <w:p w:rsidR="00BC440E" w:rsidRDefault="00BC440E" w:rsidP="00BC440E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023FA6" w:rsidRDefault="00023FA6" w:rsidP="00023FA6">
      <w:pPr>
        <w:spacing w:after="0"/>
        <w:ind w:firstLine="426"/>
      </w:pPr>
    </w:p>
    <w:p w:rsidR="00BF307D" w:rsidRPr="004F4E83" w:rsidRDefault="00BF307D" w:rsidP="00BF307D">
      <w:pPr>
        <w:widowControl w:val="0"/>
        <w:spacing w:after="0"/>
        <w:ind w:firstLine="360"/>
        <w:jc w:val="both"/>
        <w:rPr>
          <w:b/>
          <w:szCs w:val="28"/>
        </w:rPr>
      </w:pPr>
      <w:r w:rsidRPr="004F4E83">
        <w:rPr>
          <w:b/>
          <w:szCs w:val="28"/>
        </w:rPr>
        <w:t xml:space="preserve">Мета та завдання навчальної дисципліни </w:t>
      </w:r>
    </w:p>
    <w:p w:rsidR="00BC440E" w:rsidRDefault="00BC440E" w:rsidP="00BC440E">
      <w:pPr>
        <w:pStyle w:val="23"/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Дисципліна «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Документознавство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» є однією з провідних у підготовці спеціаліста. </w:t>
      </w:r>
      <w:r>
        <w:rPr>
          <w:rFonts w:ascii="Times New Roman" w:hAnsi="Times New Roman"/>
          <w:i/>
          <w:sz w:val="26"/>
          <w:szCs w:val="26"/>
          <w:lang w:val="uk-UA"/>
        </w:rPr>
        <w:t>Навчальною метою</w:t>
      </w:r>
      <w:r>
        <w:rPr>
          <w:rFonts w:ascii="Times New Roman" w:hAnsi="Times New Roman"/>
          <w:sz w:val="26"/>
          <w:szCs w:val="26"/>
          <w:lang w:val="uk-UA"/>
        </w:rPr>
        <w:t xml:space="preserve"> вивчення дисципліни «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Документознавство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» є набуття здобувачами освіти теоретичних і практичних знань у галузі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документознавства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, зокрема:</w:t>
      </w:r>
      <w:r>
        <w:rPr>
          <w:rFonts w:ascii="Times New Roman" w:eastAsia="TimesNewRoman" w:hAnsi="Times New Roman"/>
          <w:sz w:val="26"/>
          <w:szCs w:val="26"/>
          <w:lang w:val="uk-UA"/>
        </w:rPr>
        <w:t xml:space="preserve"> системних уявлень про </w:t>
      </w:r>
      <w:r>
        <w:rPr>
          <w:rFonts w:ascii="Times New Roman" w:eastAsia="TimesNewRoman" w:hAnsi="Times New Roman"/>
          <w:vanish/>
          <w:sz w:val="26"/>
          <w:szCs w:val="26"/>
          <w:lang w:val="uk-UA"/>
        </w:rPr>
        <w:t>с</w:t>
      </w:r>
      <w:r>
        <w:rPr>
          <w:rFonts w:ascii="Times New Roman" w:eastAsia="TimesNewRoman" w:hAnsi="Times New Roman"/>
          <w:sz w:val="26"/>
          <w:szCs w:val="26"/>
          <w:lang w:val="uk-UA"/>
        </w:rPr>
        <w:t>структуру, функції, властивості документів як складної інформаційної системи; отримання знань про види документів, основні їх елементи, способи укладання; способи документування, систем документації, документальних комплексів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C440E" w:rsidRDefault="00BC440E" w:rsidP="00BC440E">
      <w:pPr>
        <w:spacing w:line="276" w:lineRule="auto"/>
        <w:ind w:firstLine="360"/>
        <w:jc w:val="both"/>
        <w:rPr>
          <w:bCs/>
          <w:sz w:val="26"/>
          <w:szCs w:val="26"/>
        </w:rPr>
      </w:pPr>
      <w:r>
        <w:rPr>
          <w:bCs/>
          <w:i/>
          <w:sz w:val="26"/>
          <w:szCs w:val="26"/>
        </w:rPr>
        <w:tab/>
        <w:t>Виховна мета</w:t>
      </w:r>
      <w:r>
        <w:rPr>
          <w:bCs/>
          <w:sz w:val="26"/>
          <w:szCs w:val="26"/>
        </w:rPr>
        <w:t xml:space="preserve"> полягає у вихованні наполегливості у досягненні мети, відповідальності за якість виконуваної роботи.</w:t>
      </w:r>
    </w:p>
    <w:p w:rsidR="00BC440E" w:rsidRDefault="00BC440E" w:rsidP="00BC440E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У процесі вивчення програмного матеріалу необхідно передусім застосовувати основні принципи дидактики – науковість, доступність і наочність.</w:t>
      </w:r>
    </w:p>
    <w:p w:rsidR="00BC440E" w:rsidRDefault="00BC440E" w:rsidP="00BC440E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Для закріплення та поглиблення теоретичних знань і формування практичних навичок у студентів, програмою передбачаються практичні заняття.</w:t>
      </w:r>
    </w:p>
    <w:p w:rsidR="00BC440E" w:rsidRDefault="00BC440E" w:rsidP="00BC440E">
      <w:pPr>
        <w:spacing w:line="360" w:lineRule="auto"/>
        <w:ind w:firstLine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Основними завданнями вивчення дисципліни «</w:t>
      </w:r>
      <w:proofErr w:type="spellStart"/>
      <w:r>
        <w:rPr>
          <w:b/>
          <w:sz w:val="26"/>
          <w:szCs w:val="26"/>
        </w:rPr>
        <w:t>Документознавство</w:t>
      </w:r>
      <w:proofErr w:type="spellEnd"/>
      <w:r>
        <w:rPr>
          <w:b/>
          <w:sz w:val="26"/>
          <w:szCs w:val="26"/>
        </w:rPr>
        <w:t xml:space="preserve">» є:   </w:t>
      </w:r>
    </w:p>
    <w:p w:rsidR="00BC440E" w:rsidRDefault="00BC440E" w:rsidP="00BC440E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розкрити зміст поняття «</w:t>
      </w:r>
      <w:proofErr w:type="spellStart"/>
      <w:r>
        <w:rPr>
          <w:sz w:val="26"/>
          <w:szCs w:val="26"/>
        </w:rPr>
        <w:t>документознавство</w:t>
      </w:r>
      <w:proofErr w:type="spellEnd"/>
      <w:r>
        <w:rPr>
          <w:sz w:val="26"/>
          <w:szCs w:val="26"/>
        </w:rPr>
        <w:t>»;</w:t>
      </w:r>
    </w:p>
    <w:p w:rsidR="00BC440E" w:rsidRDefault="00BC440E" w:rsidP="00BC440E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дати загальне уявлення про основні </w:t>
      </w:r>
      <w:proofErr w:type="spellStart"/>
      <w:r>
        <w:rPr>
          <w:sz w:val="26"/>
          <w:szCs w:val="26"/>
        </w:rPr>
        <w:t>документознавчі</w:t>
      </w:r>
      <w:proofErr w:type="spellEnd"/>
      <w:r>
        <w:rPr>
          <w:sz w:val="26"/>
          <w:szCs w:val="26"/>
        </w:rPr>
        <w:t xml:space="preserve"> концепції та школи;</w:t>
      </w:r>
    </w:p>
    <w:p w:rsidR="00BC440E" w:rsidRDefault="00BC440E" w:rsidP="00BC440E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визначити місце </w:t>
      </w:r>
      <w:proofErr w:type="spellStart"/>
      <w:r>
        <w:rPr>
          <w:sz w:val="26"/>
          <w:szCs w:val="26"/>
        </w:rPr>
        <w:t>документознавства</w:t>
      </w:r>
      <w:proofErr w:type="spellEnd"/>
      <w:r>
        <w:rPr>
          <w:sz w:val="26"/>
          <w:szCs w:val="26"/>
        </w:rPr>
        <w:t xml:space="preserve"> у системі наук;</w:t>
      </w:r>
    </w:p>
    <w:p w:rsidR="00BC440E" w:rsidRDefault="00BC440E" w:rsidP="00BC440E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розгляд проблем уніфікації і стандартизації документів та систем документації;</w:t>
      </w:r>
    </w:p>
    <w:p w:rsidR="00BC440E" w:rsidRDefault="00BC440E" w:rsidP="00BC440E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засвоєння базових теоретичних принципів, необхідних для практичної роботи з</w:t>
      </w:r>
      <w:r>
        <w:rPr>
          <w:vanish/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документами, а саме знань про: об'єкт, предмет, структуру, методи, міждисциплінарні зв'язки </w:t>
      </w:r>
      <w:proofErr w:type="spellStart"/>
      <w:r>
        <w:rPr>
          <w:sz w:val="26"/>
          <w:szCs w:val="26"/>
        </w:rPr>
        <w:t>документознавства</w:t>
      </w:r>
      <w:proofErr w:type="spellEnd"/>
      <w:r>
        <w:rPr>
          <w:sz w:val="26"/>
          <w:szCs w:val="26"/>
        </w:rPr>
        <w:t xml:space="preserve"> як наукової дисципліни; </w:t>
      </w:r>
    </w:p>
    <w:p w:rsidR="00BC440E" w:rsidRDefault="00BC440E" w:rsidP="00BC440E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класифікація документів за </w:t>
      </w:r>
      <w:r>
        <w:rPr>
          <w:vanish/>
          <w:sz w:val="26"/>
          <w:szCs w:val="26"/>
        </w:rPr>
        <w:t>спільними</w:t>
      </w:r>
      <w:r>
        <w:rPr>
          <w:sz w:val="26"/>
          <w:szCs w:val="26"/>
        </w:rPr>
        <w:t xml:space="preserve"> і спеціальними ознаками; формування інформаційної культури </w:t>
      </w:r>
      <w:proofErr w:type="spellStart"/>
      <w:r>
        <w:rPr>
          <w:sz w:val="26"/>
          <w:szCs w:val="26"/>
        </w:rPr>
        <w:t>спеціалістів-документознавців</w:t>
      </w:r>
      <w:proofErr w:type="spellEnd"/>
      <w:r>
        <w:rPr>
          <w:sz w:val="26"/>
          <w:szCs w:val="26"/>
        </w:rPr>
        <w:t xml:space="preserve">; </w:t>
      </w:r>
    </w:p>
    <w:p w:rsidR="00BC440E" w:rsidRDefault="00BC440E" w:rsidP="00BC440E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підготовка студента до вирішення професійних проблем відповідно до профільної спрямованості програми  і видів професійної діяльності.</w:t>
      </w:r>
    </w:p>
    <w:p w:rsidR="00BF307D" w:rsidRDefault="00BF307D" w:rsidP="00BF307D">
      <w:pPr>
        <w:pStyle w:val="a6"/>
        <w:spacing w:after="0"/>
        <w:ind w:right="-425" w:firstLine="426"/>
        <w:rPr>
          <w:rFonts w:ascii="Times New Roman" w:hAnsi="Times New Roman"/>
          <w:b/>
          <w:spacing w:val="-1"/>
          <w:sz w:val="28"/>
          <w:szCs w:val="28"/>
          <w:lang w:val="uk-UA"/>
        </w:rPr>
      </w:pPr>
    </w:p>
    <w:p w:rsidR="002F6EA4" w:rsidRPr="004F4E83" w:rsidRDefault="002F6EA4" w:rsidP="00BF307D">
      <w:pPr>
        <w:widowControl w:val="0"/>
        <w:spacing w:after="0"/>
        <w:ind w:firstLine="426"/>
        <w:rPr>
          <w:b/>
          <w:szCs w:val="28"/>
        </w:rPr>
      </w:pPr>
      <w:bookmarkStart w:id="1" w:name="компетентность"/>
      <w:r w:rsidRPr="004F4E83">
        <w:rPr>
          <w:b/>
          <w:spacing w:val="-1"/>
          <w:szCs w:val="28"/>
        </w:rPr>
        <w:t>Компетентності</w:t>
      </w:r>
      <w:r>
        <w:rPr>
          <w:b/>
          <w:spacing w:val="-1"/>
          <w:szCs w:val="28"/>
        </w:rPr>
        <w:t xml:space="preserve"> та результати навчання</w:t>
      </w:r>
    </w:p>
    <w:bookmarkEnd w:id="1"/>
    <w:p w:rsidR="009D7B0A" w:rsidRDefault="009D7B0A" w:rsidP="009D7B0A">
      <w:pPr>
        <w:pStyle w:val="21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54241D">
        <w:rPr>
          <w:sz w:val="28"/>
          <w:szCs w:val="28"/>
        </w:rPr>
        <w:t>У результаті вивчення навчальної дисципліни «</w:t>
      </w:r>
      <w:proofErr w:type="spellStart"/>
      <w:r>
        <w:rPr>
          <w:i/>
          <w:sz w:val="28"/>
          <w:szCs w:val="28"/>
        </w:rPr>
        <w:t>Документознавство</w:t>
      </w:r>
      <w:proofErr w:type="spellEnd"/>
      <w:r w:rsidRPr="0054241D">
        <w:rPr>
          <w:sz w:val="28"/>
          <w:szCs w:val="28"/>
        </w:rPr>
        <w:t>» здобувач освіти отримує наступні програмні компетентності та програмні результати навчання, які визначені в</w:t>
      </w:r>
      <w:r>
        <w:rPr>
          <w:sz w:val="28"/>
          <w:szCs w:val="28"/>
        </w:rPr>
        <w:t xml:space="preserve"> Стандарті фахової </w:t>
      </w:r>
      <w:proofErr w:type="spellStart"/>
      <w:r>
        <w:rPr>
          <w:sz w:val="28"/>
          <w:szCs w:val="28"/>
        </w:rPr>
        <w:t>передвищої</w:t>
      </w:r>
      <w:proofErr w:type="spellEnd"/>
      <w:r>
        <w:rPr>
          <w:sz w:val="28"/>
          <w:szCs w:val="28"/>
        </w:rPr>
        <w:t xml:space="preserve"> освіти із спеціальності 029 Інформаційна, бібліотечна та архівна справа </w:t>
      </w:r>
      <w:r w:rsidRPr="005324C0">
        <w:rPr>
          <w:sz w:val="28"/>
          <w:szCs w:val="28"/>
        </w:rPr>
        <w:t>(</w:t>
      </w:r>
      <w:r w:rsidRPr="003E748D">
        <w:rPr>
          <w:sz w:val="28"/>
          <w:szCs w:val="28"/>
        </w:rPr>
        <w:t>https://mon.gov.ua/storage/app/media/Fakhova%20peredvyshcha%20osvita/Zatverdzheni.standarty/2021/06/23/029.Inform.bibliot.arkhiv.sprava.23.06.pdf</w:t>
      </w:r>
      <w:r w:rsidRPr="005324C0">
        <w:rPr>
          <w:sz w:val="28"/>
          <w:szCs w:val="28"/>
        </w:rPr>
        <w:t>)</w:t>
      </w:r>
      <w:r w:rsidRPr="00F06A1A">
        <w:rPr>
          <w:sz w:val="28"/>
          <w:szCs w:val="28"/>
        </w:rPr>
        <w:t xml:space="preserve"> та </w:t>
      </w:r>
      <w:hyperlink r:id="rId7" w:history="1">
        <w:r w:rsidRPr="00134F7F">
          <w:rPr>
            <w:sz w:val="28"/>
            <w:szCs w:val="28"/>
          </w:rPr>
          <w:t>освітньо-професійній програмі «</w:t>
        </w:r>
        <w:r>
          <w:rPr>
            <w:sz w:val="28"/>
            <w:szCs w:val="28"/>
          </w:rPr>
          <w:t>Інформаційна, бібілотечна та архівна справа</w:t>
        </w:r>
        <w:r w:rsidRPr="00134F7F">
          <w:rPr>
            <w:sz w:val="28"/>
            <w:szCs w:val="28"/>
          </w:rPr>
          <w:t>»</w:t>
        </w:r>
      </w:hyperlink>
      <w:r w:rsidRPr="00134F7F">
        <w:rPr>
          <w:sz w:val="28"/>
          <w:szCs w:val="28"/>
        </w:rPr>
        <w:t xml:space="preserve"> </w:t>
      </w:r>
      <w:r w:rsidRPr="005324C0">
        <w:rPr>
          <w:sz w:val="28"/>
          <w:szCs w:val="28"/>
        </w:rPr>
        <w:t>(https://dev-kpa.fakel.com.ua/storage/uploads/Jyga54vuexSKWVji2aXc1h0PXrHp7D5iaDF2tfln.pdf)</w:t>
      </w:r>
      <w:r w:rsidRPr="00134F7F">
        <w:rPr>
          <w:sz w:val="28"/>
          <w:szCs w:val="28"/>
        </w:rPr>
        <w:t xml:space="preserve"> </w:t>
      </w:r>
      <w:r w:rsidRPr="0054241D">
        <w:rPr>
          <w:sz w:val="28"/>
          <w:szCs w:val="28"/>
        </w:rPr>
        <w:t xml:space="preserve">підготовки </w:t>
      </w:r>
      <w:r>
        <w:rPr>
          <w:sz w:val="28"/>
          <w:szCs w:val="28"/>
        </w:rPr>
        <w:t xml:space="preserve">фахових молодших </w:t>
      </w:r>
      <w:r w:rsidRPr="00134F7F">
        <w:rPr>
          <w:sz w:val="28"/>
          <w:szCs w:val="28"/>
        </w:rPr>
        <w:t>бакалаврів</w:t>
      </w:r>
      <w:r w:rsidRPr="0054241D">
        <w:rPr>
          <w:sz w:val="28"/>
          <w:szCs w:val="28"/>
        </w:rPr>
        <w:t>.</w:t>
      </w:r>
    </w:p>
    <w:p w:rsidR="009D7B0A" w:rsidRDefault="009D7B0A" w:rsidP="009D7B0A">
      <w:pPr>
        <w:pStyle w:val="21"/>
        <w:widowControl w:val="0"/>
        <w:spacing w:after="0" w:line="240" w:lineRule="auto"/>
        <w:ind w:left="360" w:right="-425"/>
        <w:jc w:val="center"/>
        <w:rPr>
          <w:i/>
          <w:sz w:val="28"/>
          <w:szCs w:val="28"/>
        </w:rPr>
      </w:pPr>
      <w:r w:rsidRPr="008B5500">
        <w:rPr>
          <w:i/>
          <w:sz w:val="28"/>
          <w:szCs w:val="28"/>
        </w:rPr>
        <w:t>Загальні компетентності:</w:t>
      </w:r>
    </w:p>
    <w:p w:rsidR="009D7B0A" w:rsidRPr="005324C0" w:rsidRDefault="009D7B0A" w:rsidP="009D7B0A">
      <w:pPr>
        <w:pStyle w:val="21"/>
        <w:widowControl w:val="0"/>
        <w:spacing w:after="0" w:line="240" w:lineRule="auto"/>
        <w:ind w:left="0" w:right="-425"/>
        <w:jc w:val="both"/>
        <w:rPr>
          <w:color w:val="000000"/>
          <w:sz w:val="28"/>
          <w:szCs w:val="28"/>
        </w:rPr>
      </w:pPr>
      <w:r w:rsidRPr="005324C0">
        <w:rPr>
          <w:b/>
          <w:color w:val="000000"/>
          <w:sz w:val="28"/>
          <w:szCs w:val="28"/>
        </w:rPr>
        <w:t>ЗК 3.</w:t>
      </w:r>
      <w:r w:rsidRPr="005324C0">
        <w:rPr>
          <w:color w:val="000000"/>
          <w:sz w:val="28"/>
          <w:szCs w:val="28"/>
        </w:rPr>
        <w:t xml:space="preserve"> Здатність застосовувати знання у практичних ситуаціях.</w:t>
      </w:r>
    </w:p>
    <w:p w:rsidR="009D7B0A" w:rsidRPr="005324C0" w:rsidRDefault="009D7B0A" w:rsidP="009D7B0A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8"/>
        </w:rPr>
      </w:pPr>
      <w:r w:rsidRPr="005324C0">
        <w:rPr>
          <w:rFonts w:cs="Times New Roman"/>
          <w:b/>
          <w:color w:val="000000"/>
          <w:szCs w:val="28"/>
        </w:rPr>
        <w:t>ЗК 6</w:t>
      </w:r>
      <w:r>
        <w:rPr>
          <w:rFonts w:cs="Times New Roman"/>
          <w:b/>
          <w:color w:val="000000"/>
          <w:szCs w:val="28"/>
        </w:rPr>
        <w:t>.</w:t>
      </w:r>
      <w:r w:rsidRPr="005324C0">
        <w:rPr>
          <w:rFonts w:cs="Times New Roman"/>
          <w:color w:val="000000"/>
          <w:szCs w:val="28"/>
        </w:rPr>
        <w:t xml:space="preserve"> Знання і розуміння предметної області та розуміння професійної діяльності.</w:t>
      </w:r>
    </w:p>
    <w:p w:rsidR="009D7B0A" w:rsidRDefault="009D7B0A" w:rsidP="009D7B0A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8"/>
        </w:rPr>
      </w:pPr>
      <w:r w:rsidRPr="005324C0">
        <w:rPr>
          <w:rFonts w:cs="Times New Roman"/>
          <w:b/>
          <w:color w:val="000000"/>
          <w:szCs w:val="28"/>
        </w:rPr>
        <w:t>ЗК 7</w:t>
      </w:r>
      <w:r>
        <w:rPr>
          <w:rFonts w:cs="Times New Roman"/>
          <w:b/>
          <w:color w:val="000000"/>
          <w:szCs w:val="28"/>
        </w:rPr>
        <w:t>.</w:t>
      </w:r>
      <w:r w:rsidRPr="005324C0">
        <w:rPr>
          <w:rFonts w:cs="Times New Roman"/>
          <w:color w:val="000000"/>
          <w:szCs w:val="28"/>
        </w:rPr>
        <w:t xml:space="preserve"> Здатність оцінювати та забезпечувати якість виконуваних робіт.</w:t>
      </w:r>
    </w:p>
    <w:p w:rsidR="009D7B0A" w:rsidRPr="005324C0" w:rsidRDefault="009D7B0A" w:rsidP="009D7B0A">
      <w:pPr>
        <w:ind w:left="34"/>
        <w:jc w:val="both"/>
        <w:rPr>
          <w:szCs w:val="28"/>
        </w:rPr>
      </w:pPr>
      <w:r w:rsidRPr="008D62C8">
        <w:rPr>
          <w:b/>
          <w:szCs w:val="28"/>
        </w:rPr>
        <w:t>ЗК 1</w:t>
      </w:r>
      <w:proofErr w:type="spellStart"/>
      <w:r w:rsidRPr="008D62C8">
        <w:rPr>
          <w:b/>
          <w:szCs w:val="28"/>
          <w:lang w:val="ru-RU"/>
        </w:rPr>
        <w:t>1</w:t>
      </w:r>
      <w:proofErr w:type="spellEnd"/>
      <w:r w:rsidRPr="008D62C8">
        <w:rPr>
          <w:b/>
          <w:szCs w:val="28"/>
        </w:rPr>
        <w:t>.</w:t>
      </w:r>
      <w:r w:rsidRPr="008D62C8">
        <w:rPr>
          <w:szCs w:val="28"/>
        </w:rPr>
        <w:t xml:space="preserve"> Здатність до пошуку, обробки та аналізу інформації з різних джерел.</w:t>
      </w:r>
    </w:p>
    <w:p w:rsidR="009D7B0A" w:rsidRPr="005324C0" w:rsidRDefault="009D7B0A" w:rsidP="009D7B0A">
      <w:pPr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</w:p>
    <w:p w:rsidR="009D7B0A" w:rsidRDefault="009D7B0A" w:rsidP="009D7B0A">
      <w:pPr>
        <w:ind w:left="360" w:right="-425"/>
        <w:jc w:val="center"/>
        <w:rPr>
          <w:i/>
          <w:szCs w:val="28"/>
        </w:rPr>
      </w:pPr>
      <w:r w:rsidRPr="008B5500">
        <w:rPr>
          <w:i/>
          <w:szCs w:val="28"/>
        </w:rPr>
        <w:t>Спеціальні (фахові, предметні) компетентності:</w:t>
      </w:r>
    </w:p>
    <w:p w:rsidR="009D7B0A" w:rsidRPr="0041534F" w:rsidRDefault="009D7B0A" w:rsidP="009D7B0A">
      <w:pPr>
        <w:ind w:right="-425"/>
        <w:jc w:val="both"/>
        <w:rPr>
          <w:i/>
          <w:szCs w:val="28"/>
        </w:rPr>
      </w:pPr>
      <w:r w:rsidRPr="00A94AA6">
        <w:t xml:space="preserve"> </w:t>
      </w:r>
      <w:r w:rsidRPr="008D62C8">
        <w:rPr>
          <w:b/>
          <w:szCs w:val="28"/>
        </w:rPr>
        <w:t>СК 1.</w:t>
      </w:r>
      <w:r w:rsidRPr="008D62C8">
        <w:rPr>
          <w:szCs w:val="28"/>
        </w:rPr>
        <w:t xml:space="preserve"> Здатність працювати з системами, які сприяють організації, збереженню, обміну та поширенню інформації і документів. </w:t>
      </w:r>
    </w:p>
    <w:p w:rsidR="009D7B0A" w:rsidRPr="008D62C8" w:rsidRDefault="009D7B0A" w:rsidP="009D7B0A">
      <w:pPr>
        <w:jc w:val="both"/>
        <w:rPr>
          <w:szCs w:val="28"/>
        </w:rPr>
      </w:pPr>
      <w:r w:rsidRPr="008D62C8">
        <w:rPr>
          <w:b/>
          <w:szCs w:val="28"/>
        </w:rPr>
        <w:t>СК 2.</w:t>
      </w:r>
      <w:r w:rsidRPr="008D62C8">
        <w:rPr>
          <w:szCs w:val="28"/>
        </w:rPr>
        <w:t xml:space="preserve"> Здатність здійснювати збирання й оброблення інформації та документів для їх зберігання, опрацювання, інформаційного пошуку, використання і поширення. </w:t>
      </w:r>
    </w:p>
    <w:p w:rsidR="009D7B0A" w:rsidRPr="008D62C8" w:rsidRDefault="009D7B0A" w:rsidP="009D7B0A">
      <w:pPr>
        <w:jc w:val="both"/>
        <w:rPr>
          <w:szCs w:val="28"/>
        </w:rPr>
      </w:pPr>
      <w:r w:rsidRPr="008D62C8">
        <w:rPr>
          <w:b/>
          <w:szCs w:val="28"/>
        </w:rPr>
        <w:t>СК 3.</w:t>
      </w:r>
      <w:r w:rsidRPr="008D62C8">
        <w:rPr>
          <w:szCs w:val="28"/>
        </w:rPr>
        <w:t xml:space="preserve"> Здатність здійснювати процеси аналітико-синтетичного опрацювання інформації та документів  у системі соціальних комунікацій. </w:t>
      </w:r>
    </w:p>
    <w:p w:rsidR="009D7B0A" w:rsidRPr="008D62C8" w:rsidRDefault="009D7B0A" w:rsidP="009D7B0A">
      <w:pPr>
        <w:jc w:val="both"/>
        <w:rPr>
          <w:szCs w:val="28"/>
        </w:rPr>
      </w:pPr>
      <w:r w:rsidRPr="008D62C8">
        <w:rPr>
          <w:b/>
          <w:szCs w:val="28"/>
        </w:rPr>
        <w:t>СК 4.</w:t>
      </w:r>
      <w:r w:rsidRPr="008D62C8">
        <w:rPr>
          <w:szCs w:val="28"/>
        </w:rPr>
        <w:t xml:space="preserve"> Здатність застосовувати інструменти і методи організації </w:t>
      </w:r>
      <w:proofErr w:type="spellStart"/>
      <w:r w:rsidRPr="008D62C8">
        <w:rPr>
          <w:szCs w:val="28"/>
        </w:rPr>
        <w:t>документно-інформаційних</w:t>
      </w:r>
      <w:proofErr w:type="spellEnd"/>
      <w:r w:rsidRPr="008D62C8">
        <w:rPr>
          <w:szCs w:val="28"/>
        </w:rPr>
        <w:t xml:space="preserve"> потоків і масивів та забезпечення доступу користувачів до знань і документів відповідно до законодавства. </w:t>
      </w:r>
    </w:p>
    <w:p w:rsidR="009D7B0A" w:rsidRPr="008D62C8" w:rsidRDefault="009D7B0A" w:rsidP="009D7B0A">
      <w:pPr>
        <w:jc w:val="both"/>
        <w:rPr>
          <w:b/>
          <w:spacing w:val="-4"/>
          <w:szCs w:val="28"/>
          <w:lang w:eastAsia="uk-UA"/>
        </w:rPr>
      </w:pPr>
      <w:r w:rsidRPr="008D62C8">
        <w:rPr>
          <w:b/>
          <w:szCs w:val="28"/>
        </w:rPr>
        <w:lastRenderedPageBreak/>
        <w:t>СК 9</w:t>
      </w:r>
      <w:r w:rsidRPr="008D62C8">
        <w:rPr>
          <w:szCs w:val="28"/>
        </w:rPr>
        <w:t>. Здатність до професійної самореалізації на ринку праці.</w:t>
      </w:r>
      <w:r w:rsidRPr="008D62C8">
        <w:rPr>
          <w:b/>
          <w:spacing w:val="-4"/>
          <w:szCs w:val="28"/>
          <w:lang w:eastAsia="uk-UA"/>
        </w:rPr>
        <w:t xml:space="preserve"> </w:t>
      </w:r>
    </w:p>
    <w:p w:rsidR="009D7B0A" w:rsidRDefault="009D7B0A" w:rsidP="009D7B0A">
      <w:pPr>
        <w:pStyle w:val="11"/>
        <w:rPr>
          <w:i/>
        </w:rPr>
      </w:pPr>
    </w:p>
    <w:p w:rsidR="009D7B0A" w:rsidRPr="008B5500" w:rsidRDefault="009D7B0A" w:rsidP="009D7B0A">
      <w:pPr>
        <w:pStyle w:val="11"/>
        <w:rPr>
          <w:i/>
        </w:rPr>
      </w:pPr>
      <w:r w:rsidRPr="008B5500">
        <w:rPr>
          <w:i/>
        </w:rPr>
        <w:t>Програмні результати навчання:</w:t>
      </w:r>
    </w:p>
    <w:p w:rsidR="009D7B0A" w:rsidRPr="002568DC" w:rsidRDefault="009D7B0A" w:rsidP="009D7B0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  <w:lang w:val="ru-RU"/>
        </w:rPr>
      </w:pPr>
    </w:p>
    <w:p w:rsidR="009D7B0A" w:rsidRPr="002568DC" w:rsidRDefault="009D7B0A" w:rsidP="009D7B0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  <w:lang w:val="ru-RU"/>
        </w:rPr>
      </w:pPr>
      <w:r w:rsidRPr="002568DC">
        <w:rPr>
          <w:rFonts w:cs="Times New Roman"/>
          <w:b/>
          <w:szCs w:val="28"/>
          <w:lang w:val="ru-RU"/>
        </w:rPr>
        <w:t>РН 3</w:t>
      </w:r>
      <w:r>
        <w:rPr>
          <w:rFonts w:cs="Times New Roman"/>
          <w:szCs w:val="28"/>
          <w:lang w:val="ru-RU"/>
        </w:rPr>
        <w:t>.</w:t>
      </w:r>
      <w:r w:rsidRPr="002568DC">
        <w:rPr>
          <w:rFonts w:cs="Times New Roman"/>
          <w:szCs w:val="28"/>
          <w:lang w:val="ru-RU"/>
        </w:rPr>
        <w:t xml:space="preserve"> Знати </w:t>
      </w:r>
      <w:proofErr w:type="spellStart"/>
      <w:r w:rsidRPr="002568DC">
        <w:rPr>
          <w:rFonts w:cs="Times New Roman"/>
          <w:szCs w:val="28"/>
          <w:lang w:val="ru-RU"/>
        </w:rPr>
        <w:t>цілі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й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принципи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діяльності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функції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закладів</w:t>
      </w:r>
      <w:proofErr w:type="spellEnd"/>
      <w:r w:rsidRPr="002568DC">
        <w:rPr>
          <w:rFonts w:cs="Times New Roman"/>
          <w:szCs w:val="28"/>
          <w:lang w:val="ru-RU"/>
        </w:rPr>
        <w:t xml:space="preserve"> та </w:t>
      </w:r>
      <w:proofErr w:type="spellStart"/>
      <w:r w:rsidRPr="002568DC">
        <w:rPr>
          <w:rFonts w:cs="Times New Roman"/>
          <w:szCs w:val="28"/>
          <w:lang w:val="ru-RU"/>
        </w:rPr>
        <w:t>установ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які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працюють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з</w:t>
      </w:r>
      <w:proofErr w:type="spellEnd"/>
      <w:r w:rsidRPr="002568DC">
        <w:rPr>
          <w:rFonts w:cs="Times New Roman"/>
          <w:szCs w:val="28"/>
          <w:lang w:val="ru-RU"/>
        </w:rPr>
        <w:t xml:space="preserve"> документами та </w:t>
      </w:r>
      <w:proofErr w:type="spellStart"/>
      <w:r w:rsidRPr="002568DC">
        <w:rPr>
          <w:rFonts w:cs="Times New Roman"/>
          <w:szCs w:val="28"/>
          <w:lang w:val="ru-RU"/>
        </w:rPr>
        <w:t>інформацією</w:t>
      </w:r>
      <w:proofErr w:type="spellEnd"/>
      <w:r w:rsidRPr="002568DC">
        <w:rPr>
          <w:rFonts w:cs="Times New Roman"/>
          <w:szCs w:val="28"/>
          <w:lang w:val="ru-RU"/>
        </w:rPr>
        <w:t>.</w:t>
      </w:r>
    </w:p>
    <w:p w:rsidR="009D7B0A" w:rsidRPr="002568DC" w:rsidRDefault="009D7B0A" w:rsidP="009D7B0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  <w:lang w:val="ru-RU"/>
        </w:rPr>
      </w:pPr>
      <w:r w:rsidRPr="002568DC">
        <w:rPr>
          <w:rFonts w:cs="Times New Roman"/>
          <w:b/>
          <w:szCs w:val="28"/>
          <w:lang w:val="ru-RU"/>
        </w:rPr>
        <w:t>РН 4</w:t>
      </w:r>
      <w:r>
        <w:rPr>
          <w:rFonts w:cs="Times New Roman"/>
          <w:szCs w:val="28"/>
          <w:lang w:val="ru-RU"/>
        </w:rPr>
        <w:t>.</w:t>
      </w:r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Оцінювати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результати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своєї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роботи</w:t>
      </w:r>
      <w:proofErr w:type="spellEnd"/>
      <w:r w:rsidRPr="002568DC">
        <w:rPr>
          <w:rFonts w:cs="Times New Roman"/>
          <w:szCs w:val="28"/>
          <w:lang w:val="ru-RU"/>
        </w:rPr>
        <w:t xml:space="preserve"> в рамках </w:t>
      </w:r>
      <w:proofErr w:type="spellStart"/>
      <w:r w:rsidRPr="002568DC">
        <w:rPr>
          <w:rFonts w:cs="Times New Roman"/>
          <w:szCs w:val="28"/>
          <w:lang w:val="ru-RU"/>
        </w:rPr>
        <w:t>поставлених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завдань</w:t>
      </w:r>
      <w:proofErr w:type="spellEnd"/>
      <w:r w:rsidRPr="002568DC">
        <w:rPr>
          <w:rFonts w:cs="Times New Roman"/>
          <w:szCs w:val="28"/>
          <w:lang w:val="ru-RU"/>
        </w:rPr>
        <w:t>.</w:t>
      </w:r>
    </w:p>
    <w:p w:rsidR="009D7B0A" w:rsidRPr="002568DC" w:rsidRDefault="009D7B0A" w:rsidP="009D7B0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  <w:lang w:val="ru-RU"/>
        </w:rPr>
      </w:pPr>
      <w:r w:rsidRPr="002568DC">
        <w:rPr>
          <w:rFonts w:cs="Times New Roman"/>
          <w:b/>
          <w:szCs w:val="28"/>
          <w:lang w:val="ru-RU"/>
        </w:rPr>
        <w:t>РН 5</w:t>
      </w:r>
      <w:r>
        <w:rPr>
          <w:rFonts w:cs="Times New Roman"/>
          <w:szCs w:val="28"/>
          <w:lang w:val="ru-RU"/>
        </w:rPr>
        <w:t>.</w:t>
      </w:r>
      <w:r w:rsidRPr="002568DC">
        <w:rPr>
          <w:rFonts w:cs="Times New Roman"/>
          <w:szCs w:val="28"/>
          <w:lang w:val="ru-RU"/>
        </w:rPr>
        <w:t xml:space="preserve"> Знати та </w:t>
      </w:r>
      <w:proofErr w:type="spellStart"/>
      <w:r w:rsidRPr="002568DC">
        <w:rPr>
          <w:rFonts w:cs="Times New Roman"/>
          <w:szCs w:val="28"/>
          <w:lang w:val="ru-RU"/>
        </w:rPr>
        <w:t>пояснювати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специфіку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процесів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збирання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створення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опрацювання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зберігання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пошуку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поширення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охорони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захисту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інформації</w:t>
      </w:r>
      <w:proofErr w:type="spellEnd"/>
      <w:r w:rsidRPr="002568DC">
        <w:rPr>
          <w:rFonts w:cs="Times New Roman"/>
          <w:szCs w:val="28"/>
          <w:lang w:val="ru-RU"/>
        </w:rPr>
        <w:t>/</w:t>
      </w:r>
      <w:proofErr w:type="spellStart"/>
      <w:r w:rsidRPr="002568DC">
        <w:rPr>
          <w:rFonts w:cs="Times New Roman"/>
          <w:szCs w:val="28"/>
          <w:lang w:val="ru-RU"/>
        </w:rPr>
        <w:t>знань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і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документів</w:t>
      </w:r>
      <w:proofErr w:type="spellEnd"/>
      <w:r w:rsidRPr="002568DC">
        <w:rPr>
          <w:rFonts w:cs="Times New Roman"/>
          <w:szCs w:val="28"/>
          <w:lang w:val="ru-RU"/>
        </w:rPr>
        <w:t>.</w:t>
      </w:r>
    </w:p>
    <w:p w:rsidR="009D7B0A" w:rsidRPr="002568DC" w:rsidRDefault="009D7B0A" w:rsidP="009D7B0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  <w:lang w:val="ru-RU"/>
        </w:rPr>
      </w:pPr>
      <w:r w:rsidRPr="002568DC">
        <w:rPr>
          <w:rFonts w:cs="Times New Roman"/>
          <w:b/>
          <w:szCs w:val="28"/>
          <w:lang w:val="ru-RU"/>
        </w:rPr>
        <w:t>РН 6</w:t>
      </w:r>
      <w:r>
        <w:rPr>
          <w:rFonts w:cs="Times New Roman"/>
          <w:szCs w:val="28"/>
          <w:lang w:val="ru-RU"/>
        </w:rPr>
        <w:t>.</w:t>
      </w:r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Застосовувати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інструменти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і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методи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збору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аналізу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класифікації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організації</w:t>
      </w:r>
      <w:proofErr w:type="spellEnd"/>
      <w:r w:rsidRPr="002568DC">
        <w:rPr>
          <w:rFonts w:cs="Times New Roman"/>
          <w:szCs w:val="28"/>
          <w:lang w:val="ru-RU"/>
        </w:rPr>
        <w:t xml:space="preserve"> та </w:t>
      </w:r>
      <w:proofErr w:type="spellStart"/>
      <w:r w:rsidRPr="002568DC">
        <w:rPr>
          <w:rFonts w:cs="Times New Roman"/>
          <w:szCs w:val="28"/>
          <w:lang w:val="ru-RU"/>
        </w:rPr>
        <w:t>поширення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інформації</w:t>
      </w:r>
      <w:proofErr w:type="spellEnd"/>
      <w:r w:rsidRPr="002568DC">
        <w:rPr>
          <w:rFonts w:cs="Times New Roman"/>
          <w:szCs w:val="28"/>
          <w:lang w:val="ru-RU"/>
        </w:rPr>
        <w:t xml:space="preserve"> та </w:t>
      </w:r>
      <w:proofErr w:type="spellStart"/>
      <w:r w:rsidRPr="002568DC">
        <w:rPr>
          <w:rFonts w:cs="Times New Roman"/>
          <w:szCs w:val="28"/>
          <w:lang w:val="ru-RU"/>
        </w:rPr>
        <w:t>документів</w:t>
      </w:r>
      <w:proofErr w:type="spellEnd"/>
      <w:r w:rsidRPr="002568DC">
        <w:rPr>
          <w:rFonts w:cs="Times New Roman"/>
          <w:szCs w:val="28"/>
          <w:lang w:val="ru-RU"/>
        </w:rPr>
        <w:t xml:space="preserve"> у </w:t>
      </w:r>
      <w:proofErr w:type="spellStart"/>
      <w:r w:rsidRPr="002568DC">
        <w:rPr>
          <w:rFonts w:cs="Times New Roman"/>
          <w:szCs w:val="28"/>
          <w:lang w:val="ru-RU"/>
        </w:rPr>
        <w:t>різних</w:t>
      </w:r>
      <w:proofErr w:type="spellEnd"/>
      <w:r w:rsidRPr="002568DC">
        <w:rPr>
          <w:rFonts w:cs="Times New Roman"/>
          <w:szCs w:val="28"/>
          <w:lang w:val="ru-RU"/>
        </w:rPr>
        <w:t xml:space="preserve"> форматах.</w:t>
      </w:r>
    </w:p>
    <w:p w:rsidR="009D7B0A" w:rsidRPr="002568DC" w:rsidRDefault="009D7B0A" w:rsidP="009D7B0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  <w:lang w:val="ru-RU"/>
        </w:rPr>
      </w:pPr>
      <w:r w:rsidRPr="002568DC">
        <w:rPr>
          <w:rFonts w:cs="Times New Roman"/>
          <w:b/>
          <w:szCs w:val="28"/>
          <w:lang w:val="ru-RU"/>
        </w:rPr>
        <w:t>РН 7</w:t>
      </w:r>
      <w:r>
        <w:rPr>
          <w:rFonts w:cs="Times New Roman"/>
          <w:szCs w:val="28"/>
          <w:lang w:val="ru-RU"/>
        </w:rPr>
        <w:t>.</w:t>
      </w:r>
      <w:r w:rsidRPr="002568DC">
        <w:rPr>
          <w:rFonts w:cs="Times New Roman"/>
          <w:szCs w:val="28"/>
          <w:lang w:val="ru-RU"/>
        </w:rPr>
        <w:t xml:space="preserve"> Знати та </w:t>
      </w:r>
      <w:proofErr w:type="spellStart"/>
      <w:r w:rsidRPr="002568DC">
        <w:rPr>
          <w:rFonts w:cs="Times New Roman"/>
          <w:szCs w:val="28"/>
          <w:lang w:val="ru-RU"/>
        </w:rPr>
        <w:t>пояснювати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специфіку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процесів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формування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документних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масивів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бібліотек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архівів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установ</w:t>
      </w:r>
      <w:proofErr w:type="spellEnd"/>
      <w:r w:rsidRPr="002568DC">
        <w:rPr>
          <w:rFonts w:cs="Times New Roman"/>
          <w:szCs w:val="28"/>
          <w:lang w:val="ru-RU"/>
        </w:rPr>
        <w:t xml:space="preserve"> та </w:t>
      </w:r>
      <w:proofErr w:type="spellStart"/>
      <w:r w:rsidRPr="002568DC">
        <w:rPr>
          <w:rFonts w:cs="Times New Roman"/>
          <w:szCs w:val="28"/>
          <w:lang w:val="ru-RU"/>
        </w:rPr>
        <w:t>організацій</w:t>
      </w:r>
      <w:proofErr w:type="spellEnd"/>
      <w:r w:rsidRPr="002568DC">
        <w:rPr>
          <w:rFonts w:cs="Times New Roman"/>
          <w:szCs w:val="28"/>
          <w:lang w:val="ru-RU"/>
        </w:rPr>
        <w:t>.</w:t>
      </w:r>
    </w:p>
    <w:p w:rsidR="009D7B0A" w:rsidRDefault="009D7B0A" w:rsidP="009D7B0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  <w:lang w:val="ru-RU"/>
        </w:rPr>
      </w:pPr>
      <w:r w:rsidRPr="002568DC">
        <w:rPr>
          <w:rFonts w:cs="Times New Roman"/>
          <w:b/>
          <w:szCs w:val="28"/>
          <w:lang w:val="ru-RU"/>
        </w:rPr>
        <w:t>РН 8</w:t>
      </w:r>
      <w:r>
        <w:rPr>
          <w:rFonts w:cs="Times New Roman"/>
          <w:b/>
          <w:szCs w:val="28"/>
          <w:lang w:val="ru-RU"/>
        </w:rPr>
        <w:t>.</w:t>
      </w:r>
      <w:r w:rsidRPr="002568DC">
        <w:rPr>
          <w:rFonts w:cs="Times New Roman"/>
          <w:szCs w:val="28"/>
          <w:lang w:val="ru-RU"/>
        </w:rPr>
        <w:t xml:space="preserve"> Знати </w:t>
      </w:r>
      <w:proofErr w:type="spellStart"/>
      <w:r w:rsidRPr="002568DC">
        <w:rPr>
          <w:rFonts w:cs="Times New Roman"/>
          <w:szCs w:val="28"/>
          <w:lang w:val="ru-RU"/>
        </w:rPr>
        <w:t>етапи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життєвого</w:t>
      </w:r>
      <w:proofErr w:type="spellEnd"/>
      <w:r w:rsidRPr="002568DC">
        <w:rPr>
          <w:rFonts w:cs="Times New Roman"/>
          <w:szCs w:val="28"/>
          <w:lang w:val="ru-RU"/>
        </w:rPr>
        <w:t xml:space="preserve"> циклу </w:t>
      </w:r>
      <w:proofErr w:type="spellStart"/>
      <w:r w:rsidRPr="002568DC">
        <w:rPr>
          <w:rFonts w:cs="Times New Roman"/>
          <w:szCs w:val="28"/>
          <w:lang w:val="ru-RU"/>
        </w:rPr>
        <w:t>документів</w:t>
      </w:r>
      <w:proofErr w:type="spellEnd"/>
      <w:r w:rsidRPr="002568DC">
        <w:rPr>
          <w:rFonts w:cs="Times New Roman"/>
          <w:szCs w:val="28"/>
          <w:lang w:val="ru-RU"/>
        </w:rPr>
        <w:t>/</w:t>
      </w:r>
      <w:proofErr w:type="spellStart"/>
      <w:r w:rsidRPr="002568DC">
        <w:rPr>
          <w:rFonts w:cs="Times New Roman"/>
          <w:szCs w:val="28"/>
          <w:lang w:val="ru-RU"/>
        </w:rPr>
        <w:t>інформації</w:t>
      </w:r>
      <w:proofErr w:type="spellEnd"/>
      <w:r w:rsidRPr="002568DC">
        <w:rPr>
          <w:rFonts w:cs="Times New Roman"/>
          <w:szCs w:val="28"/>
          <w:lang w:val="ru-RU"/>
        </w:rPr>
        <w:t xml:space="preserve"> та </w:t>
      </w:r>
      <w:proofErr w:type="spellStart"/>
      <w:r w:rsidRPr="002568DC">
        <w:rPr>
          <w:rFonts w:cs="Times New Roman"/>
          <w:szCs w:val="28"/>
          <w:lang w:val="ru-RU"/>
        </w:rPr>
        <w:t>основи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управління</w:t>
      </w:r>
      <w:proofErr w:type="spellEnd"/>
      <w:r w:rsidRPr="002568DC">
        <w:rPr>
          <w:rFonts w:cs="Times New Roman"/>
          <w:szCs w:val="28"/>
          <w:lang w:val="ru-RU"/>
        </w:rPr>
        <w:t xml:space="preserve"> ними.</w:t>
      </w:r>
    </w:p>
    <w:p w:rsidR="009D7B0A" w:rsidRPr="002568DC" w:rsidRDefault="009D7B0A" w:rsidP="009D7B0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  <w:lang w:val="ru-RU"/>
        </w:rPr>
      </w:pPr>
    </w:p>
    <w:p w:rsidR="002F6EA4" w:rsidRPr="009D7B0A" w:rsidRDefault="002F6EA4" w:rsidP="009D7B0A">
      <w:pPr>
        <w:pStyle w:val="a6"/>
        <w:spacing w:after="0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2F6EA4" w:rsidRDefault="002F6EA4" w:rsidP="009D7B0A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BF307D" w:rsidRDefault="00BF307D" w:rsidP="009D7B0A">
      <w:pPr>
        <w:spacing w:after="200"/>
        <w:jc w:val="both"/>
        <w:rPr>
          <w:b/>
          <w:szCs w:val="28"/>
        </w:rPr>
      </w:pPr>
      <w:r>
        <w:rPr>
          <w:b/>
          <w:szCs w:val="28"/>
        </w:rPr>
        <w:br w:type="page"/>
      </w:r>
    </w:p>
    <w:p w:rsidR="002F6EA4" w:rsidRDefault="00BF307D" w:rsidP="002F6EA4">
      <w:pPr>
        <w:pStyle w:val="a3"/>
        <w:widowControl w:val="0"/>
        <w:numPr>
          <w:ilvl w:val="0"/>
          <w:numId w:val="1"/>
        </w:numPr>
        <w:spacing w:after="0"/>
        <w:jc w:val="both"/>
        <w:rPr>
          <w:b/>
          <w:szCs w:val="28"/>
        </w:rPr>
      </w:pPr>
      <w:r w:rsidRPr="00BF307D">
        <w:rPr>
          <w:b/>
          <w:szCs w:val="28"/>
        </w:rPr>
        <w:lastRenderedPageBreak/>
        <w:t>Інформаційний обсяг навчальної дисципліни</w:t>
      </w:r>
    </w:p>
    <w:p w:rsidR="00BF307D" w:rsidRDefault="00BF307D" w:rsidP="00BF307D">
      <w:pPr>
        <w:pStyle w:val="11"/>
        <w:rPr>
          <w:b/>
          <w:szCs w:val="26"/>
        </w:rPr>
      </w:pPr>
    </w:p>
    <w:p w:rsidR="00BF307D" w:rsidRPr="00BF307D" w:rsidRDefault="00BF307D" w:rsidP="00BF307D">
      <w:pPr>
        <w:pStyle w:val="11"/>
        <w:rPr>
          <w:b/>
          <w:szCs w:val="26"/>
        </w:rPr>
      </w:pPr>
      <w:r w:rsidRPr="00BF307D">
        <w:rPr>
          <w:b/>
          <w:szCs w:val="26"/>
        </w:rPr>
        <w:t>2.1 Тематичний план</w:t>
      </w:r>
    </w:p>
    <w:p w:rsidR="00BF307D" w:rsidRDefault="00BF307D" w:rsidP="00BF307D">
      <w:pPr>
        <w:pStyle w:val="11"/>
        <w:rPr>
          <w:szCs w:val="26"/>
        </w:rPr>
      </w:pPr>
      <w:r w:rsidRPr="00BF307D">
        <w:rPr>
          <w:szCs w:val="26"/>
        </w:rPr>
        <w:t>Таблиця 2.1 – Тематичний план навчальної дисципліни</w:t>
      </w:r>
    </w:p>
    <w:tbl>
      <w:tblPr>
        <w:tblStyle w:val="a5"/>
        <w:tblW w:w="0" w:type="auto"/>
        <w:tblLook w:val="04A0"/>
      </w:tblPr>
      <w:tblGrid>
        <w:gridCol w:w="1242"/>
        <w:gridCol w:w="8329"/>
      </w:tblGrid>
      <w:tr w:rsidR="00DA1B70" w:rsidTr="001410FD">
        <w:tc>
          <w:tcPr>
            <w:tcW w:w="1242" w:type="dxa"/>
          </w:tcPr>
          <w:p w:rsidR="00DA1B70" w:rsidRDefault="00DA1B70" w:rsidP="00BF307D">
            <w:pPr>
              <w:pStyle w:val="11"/>
              <w:ind w:firstLine="0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</w:tc>
        <w:tc>
          <w:tcPr>
            <w:tcW w:w="8329" w:type="dxa"/>
          </w:tcPr>
          <w:p w:rsidR="00DA1B70" w:rsidRDefault="00DA1B70" w:rsidP="00BF307D">
            <w:pPr>
              <w:pStyle w:val="11"/>
              <w:ind w:firstLine="0"/>
              <w:rPr>
                <w:szCs w:val="26"/>
              </w:rPr>
            </w:pPr>
            <w:r>
              <w:rPr>
                <w:szCs w:val="26"/>
              </w:rPr>
              <w:t>Назва змістових модулів і тем</w:t>
            </w:r>
          </w:p>
        </w:tc>
      </w:tr>
      <w:tr w:rsidR="00DA1B70" w:rsidTr="00B663FB">
        <w:tc>
          <w:tcPr>
            <w:tcW w:w="9571" w:type="dxa"/>
            <w:gridSpan w:val="2"/>
          </w:tcPr>
          <w:p w:rsidR="00DA1B70" w:rsidRPr="00B03636" w:rsidRDefault="009D7B0A" w:rsidP="00B03636">
            <w:pPr>
              <w:jc w:val="both"/>
              <w:rPr>
                <w:szCs w:val="28"/>
              </w:rPr>
            </w:pPr>
            <w:r w:rsidRPr="00B03636">
              <w:rPr>
                <w:rFonts w:cs="Times New Roman"/>
                <w:b/>
                <w:bCs/>
                <w:szCs w:val="28"/>
              </w:rPr>
              <w:t xml:space="preserve">Змістовий модуль 1. </w:t>
            </w:r>
            <w:r w:rsidRPr="00B03636">
              <w:rPr>
                <w:rFonts w:cs="Times New Roman"/>
                <w:b/>
                <w:szCs w:val="28"/>
              </w:rPr>
              <w:t xml:space="preserve">Історія розвитку й становлення сучасного </w:t>
            </w:r>
            <w:proofErr w:type="spellStart"/>
            <w:r w:rsidRPr="00B03636">
              <w:rPr>
                <w:rFonts w:cs="Times New Roman"/>
                <w:b/>
                <w:szCs w:val="28"/>
              </w:rPr>
              <w:t>документознавства</w:t>
            </w:r>
            <w:proofErr w:type="spellEnd"/>
          </w:p>
        </w:tc>
      </w:tr>
      <w:tr w:rsidR="00DA1B70" w:rsidTr="001410FD">
        <w:tc>
          <w:tcPr>
            <w:tcW w:w="1242" w:type="dxa"/>
          </w:tcPr>
          <w:p w:rsidR="00DA1B70" w:rsidRPr="00047FAD" w:rsidRDefault="00DA1B70" w:rsidP="00BF307D">
            <w:pPr>
              <w:pStyle w:val="11"/>
              <w:ind w:firstLine="0"/>
              <w:rPr>
                <w:szCs w:val="26"/>
              </w:rPr>
            </w:pPr>
            <w:r w:rsidRPr="00047FAD">
              <w:rPr>
                <w:szCs w:val="26"/>
              </w:rPr>
              <w:t>Тема 1</w:t>
            </w:r>
          </w:p>
        </w:tc>
        <w:tc>
          <w:tcPr>
            <w:tcW w:w="8329" w:type="dxa"/>
          </w:tcPr>
          <w:p w:rsidR="00DA1B70" w:rsidRPr="00B03636" w:rsidRDefault="009D7B0A" w:rsidP="00204F1B">
            <w:pPr>
              <w:spacing w:after="0"/>
              <w:rPr>
                <w:szCs w:val="28"/>
                <w:lang w:eastAsia="ru-RU"/>
              </w:rPr>
            </w:pPr>
            <w:proofErr w:type="spellStart"/>
            <w:r w:rsidRPr="00B03636">
              <w:rPr>
                <w:rFonts w:cs="Times New Roman"/>
                <w:szCs w:val="28"/>
              </w:rPr>
              <w:t>Д</w:t>
            </w:r>
            <w:r w:rsidRPr="00B03636">
              <w:rPr>
                <w:rFonts w:cs="Times New Roman"/>
                <w:color w:val="000000"/>
                <w:szCs w:val="28"/>
                <w:shd w:val="clear" w:color="auto" w:fill="FFFFFF"/>
              </w:rPr>
              <w:t>окументознавство</w:t>
            </w:r>
            <w:proofErr w:type="spellEnd"/>
            <w:r w:rsidRPr="00B03636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як наукова дисципліна про документ і документально-комунікаційну сферу діяльності суспільства.</w:t>
            </w:r>
          </w:p>
        </w:tc>
      </w:tr>
      <w:tr w:rsidR="001410FD" w:rsidTr="001410FD">
        <w:tc>
          <w:tcPr>
            <w:tcW w:w="1242" w:type="dxa"/>
          </w:tcPr>
          <w:p w:rsidR="001410FD" w:rsidRPr="00047FAD" w:rsidRDefault="001410FD" w:rsidP="001410FD">
            <w:pPr>
              <w:spacing w:after="0"/>
            </w:pPr>
            <w:r w:rsidRPr="00047FAD">
              <w:rPr>
                <w:szCs w:val="26"/>
              </w:rPr>
              <w:t>Тема 2</w:t>
            </w:r>
          </w:p>
        </w:tc>
        <w:tc>
          <w:tcPr>
            <w:tcW w:w="8329" w:type="dxa"/>
          </w:tcPr>
          <w:p w:rsidR="001410FD" w:rsidRPr="00B03636" w:rsidRDefault="00016E06" w:rsidP="00204F1B">
            <w:pPr>
              <w:spacing w:after="0"/>
              <w:rPr>
                <w:szCs w:val="28"/>
                <w:lang w:eastAsia="ru-RU"/>
              </w:rPr>
            </w:pPr>
            <w:r w:rsidRPr="00B03636">
              <w:rPr>
                <w:rFonts w:cs="Times New Roman"/>
                <w:bCs/>
                <w:szCs w:val="28"/>
              </w:rPr>
              <w:t xml:space="preserve">Методи </w:t>
            </w:r>
            <w:proofErr w:type="spellStart"/>
            <w:r w:rsidRPr="00B03636">
              <w:rPr>
                <w:rFonts w:cs="Times New Roman"/>
                <w:bCs/>
                <w:szCs w:val="28"/>
              </w:rPr>
              <w:t>документознавчих</w:t>
            </w:r>
            <w:proofErr w:type="spellEnd"/>
            <w:r w:rsidRPr="00B03636">
              <w:rPr>
                <w:rFonts w:cs="Times New Roman"/>
                <w:bCs/>
                <w:szCs w:val="28"/>
              </w:rPr>
              <w:t xml:space="preserve"> досліджень</w:t>
            </w:r>
          </w:p>
        </w:tc>
      </w:tr>
      <w:tr w:rsidR="00DA1B70" w:rsidTr="00CA78A6">
        <w:tc>
          <w:tcPr>
            <w:tcW w:w="9571" w:type="dxa"/>
            <w:gridSpan w:val="2"/>
          </w:tcPr>
          <w:p w:rsidR="00DA1B70" w:rsidRPr="00B03636" w:rsidRDefault="00DA1B70" w:rsidP="00204F1B">
            <w:pPr>
              <w:spacing w:after="0"/>
              <w:jc w:val="both"/>
              <w:rPr>
                <w:szCs w:val="28"/>
              </w:rPr>
            </w:pPr>
            <w:r w:rsidRPr="00B03636">
              <w:rPr>
                <w:b/>
                <w:szCs w:val="28"/>
              </w:rPr>
              <w:t xml:space="preserve">Змістовий модуль 2: </w:t>
            </w:r>
            <w:r w:rsidR="00016E06" w:rsidRPr="00B03636">
              <w:rPr>
                <w:rFonts w:cs="Times New Roman"/>
                <w:b/>
                <w:bCs/>
                <w:szCs w:val="28"/>
              </w:rPr>
              <w:t xml:space="preserve">Документ як базове поняття </w:t>
            </w:r>
            <w:proofErr w:type="spellStart"/>
            <w:r w:rsidR="00016E06" w:rsidRPr="00B03636">
              <w:rPr>
                <w:rFonts w:cs="Times New Roman"/>
                <w:b/>
                <w:bCs/>
                <w:szCs w:val="28"/>
              </w:rPr>
              <w:t>документознавства</w:t>
            </w:r>
            <w:proofErr w:type="spellEnd"/>
          </w:p>
        </w:tc>
      </w:tr>
      <w:tr w:rsidR="001410FD" w:rsidTr="001410FD">
        <w:tc>
          <w:tcPr>
            <w:tcW w:w="1242" w:type="dxa"/>
          </w:tcPr>
          <w:p w:rsidR="001410FD" w:rsidRPr="00047FAD" w:rsidRDefault="001410FD" w:rsidP="000240B1">
            <w:pPr>
              <w:pStyle w:val="11"/>
              <w:ind w:firstLine="0"/>
              <w:rPr>
                <w:szCs w:val="26"/>
              </w:rPr>
            </w:pPr>
            <w:r w:rsidRPr="00047FAD">
              <w:rPr>
                <w:szCs w:val="26"/>
              </w:rPr>
              <w:t xml:space="preserve">Тема </w:t>
            </w:r>
            <w:r w:rsidR="000240B1" w:rsidRPr="00047FAD">
              <w:rPr>
                <w:szCs w:val="26"/>
              </w:rPr>
              <w:t>5</w:t>
            </w:r>
          </w:p>
        </w:tc>
        <w:tc>
          <w:tcPr>
            <w:tcW w:w="8329" w:type="dxa"/>
          </w:tcPr>
          <w:p w:rsidR="001410FD" w:rsidRPr="00B03636" w:rsidRDefault="00016E06" w:rsidP="00204F1B">
            <w:pPr>
              <w:spacing w:after="0"/>
              <w:jc w:val="both"/>
              <w:rPr>
                <w:szCs w:val="28"/>
                <w:lang w:eastAsia="ru-RU"/>
              </w:rPr>
            </w:pPr>
            <w:r w:rsidRPr="00B03636">
              <w:rPr>
                <w:rFonts w:cs="Times New Roman"/>
                <w:bCs/>
                <w:szCs w:val="28"/>
              </w:rPr>
              <w:t>Термін документ: сутність, етимологія та розвиток.</w:t>
            </w:r>
          </w:p>
        </w:tc>
      </w:tr>
      <w:tr w:rsidR="001410FD" w:rsidTr="001410FD">
        <w:tc>
          <w:tcPr>
            <w:tcW w:w="1242" w:type="dxa"/>
          </w:tcPr>
          <w:p w:rsidR="001410FD" w:rsidRPr="00047FAD" w:rsidRDefault="001410FD" w:rsidP="00204F1B">
            <w:pPr>
              <w:spacing w:after="0"/>
            </w:pPr>
            <w:r w:rsidRPr="00047FAD">
              <w:rPr>
                <w:szCs w:val="26"/>
              </w:rPr>
              <w:t xml:space="preserve">Тема </w:t>
            </w:r>
            <w:r w:rsidR="000240B1" w:rsidRPr="00047FAD">
              <w:rPr>
                <w:szCs w:val="26"/>
              </w:rPr>
              <w:t>6</w:t>
            </w:r>
          </w:p>
        </w:tc>
        <w:tc>
          <w:tcPr>
            <w:tcW w:w="8329" w:type="dxa"/>
          </w:tcPr>
          <w:p w:rsidR="001410FD" w:rsidRPr="00B03636" w:rsidRDefault="00016E06" w:rsidP="00204F1B">
            <w:pPr>
              <w:spacing w:after="0"/>
              <w:jc w:val="both"/>
              <w:rPr>
                <w:szCs w:val="28"/>
                <w:lang w:eastAsia="ru-RU"/>
              </w:rPr>
            </w:pPr>
            <w:r w:rsidRPr="00B03636">
              <w:rPr>
                <w:rFonts w:cs="Times New Roman"/>
                <w:color w:val="000000"/>
                <w:szCs w:val="28"/>
                <w:shd w:val="clear" w:color="auto" w:fill="FFFFFF"/>
              </w:rPr>
              <w:t>Рівні документа: інформаційний та матеріальний.</w:t>
            </w:r>
          </w:p>
        </w:tc>
      </w:tr>
      <w:tr w:rsidR="00AC2E04" w:rsidTr="008C564F">
        <w:tc>
          <w:tcPr>
            <w:tcW w:w="9571" w:type="dxa"/>
            <w:gridSpan w:val="2"/>
          </w:tcPr>
          <w:p w:rsidR="00AC2E04" w:rsidRPr="00B03636" w:rsidRDefault="00AC2E04" w:rsidP="00204F1B">
            <w:pPr>
              <w:spacing w:after="0"/>
              <w:rPr>
                <w:szCs w:val="28"/>
              </w:rPr>
            </w:pPr>
            <w:r w:rsidRPr="00B03636">
              <w:rPr>
                <w:b/>
                <w:szCs w:val="28"/>
              </w:rPr>
              <w:t xml:space="preserve">Змістовий модуль 3: </w:t>
            </w:r>
            <w:r w:rsidR="00016E06" w:rsidRPr="00B03636">
              <w:rPr>
                <w:rFonts w:cs="Times New Roman"/>
                <w:b/>
                <w:bCs/>
                <w:szCs w:val="28"/>
              </w:rPr>
              <w:t>Технологія створення документа</w:t>
            </w:r>
          </w:p>
        </w:tc>
      </w:tr>
      <w:tr w:rsidR="00AC2E04" w:rsidTr="001410FD">
        <w:tc>
          <w:tcPr>
            <w:tcW w:w="1242" w:type="dxa"/>
          </w:tcPr>
          <w:p w:rsidR="00AC2E04" w:rsidRPr="00047FAD" w:rsidRDefault="00AC2E04" w:rsidP="00204F1B">
            <w:pPr>
              <w:spacing w:after="0"/>
            </w:pPr>
            <w:r w:rsidRPr="00047FAD">
              <w:rPr>
                <w:szCs w:val="26"/>
              </w:rPr>
              <w:t>Тема 1</w:t>
            </w:r>
            <w:r w:rsidR="000240B1" w:rsidRPr="00047FAD">
              <w:rPr>
                <w:szCs w:val="26"/>
              </w:rPr>
              <w:t>1</w:t>
            </w:r>
          </w:p>
        </w:tc>
        <w:tc>
          <w:tcPr>
            <w:tcW w:w="8329" w:type="dxa"/>
          </w:tcPr>
          <w:p w:rsidR="00AC2E04" w:rsidRPr="00047FAD" w:rsidRDefault="00016E06" w:rsidP="00204F1B">
            <w:pPr>
              <w:spacing w:after="0"/>
              <w:jc w:val="both"/>
              <w:rPr>
                <w:lang w:val="ru-RU" w:eastAsia="ru-RU"/>
              </w:rPr>
            </w:pPr>
            <w:r w:rsidRPr="00BD5215">
              <w:rPr>
                <w:rFonts w:cs="Times New Roman"/>
                <w:bCs/>
                <w:sz w:val="24"/>
                <w:szCs w:val="24"/>
              </w:rPr>
              <w:t>Поняття «документування». Види документування.</w:t>
            </w:r>
          </w:p>
        </w:tc>
      </w:tr>
      <w:tr w:rsidR="00AC2E04" w:rsidTr="001410FD">
        <w:tc>
          <w:tcPr>
            <w:tcW w:w="1242" w:type="dxa"/>
          </w:tcPr>
          <w:p w:rsidR="00AC2E04" w:rsidRPr="00047FAD" w:rsidRDefault="00AC2E04" w:rsidP="000240B1">
            <w:pPr>
              <w:spacing w:after="0"/>
            </w:pPr>
            <w:r w:rsidRPr="00047FAD">
              <w:rPr>
                <w:szCs w:val="26"/>
              </w:rPr>
              <w:t>Тема 1</w:t>
            </w:r>
            <w:r w:rsidR="000240B1" w:rsidRPr="00047FAD">
              <w:rPr>
                <w:szCs w:val="26"/>
              </w:rPr>
              <w:t>2</w:t>
            </w:r>
          </w:p>
        </w:tc>
        <w:tc>
          <w:tcPr>
            <w:tcW w:w="8329" w:type="dxa"/>
          </w:tcPr>
          <w:p w:rsidR="00AC2E04" w:rsidRPr="00047FAD" w:rsidRDefault="00016E06" w:rsidP="00204F1B">
            <w:pPr>
              <w:spacing w:after="0"/>
              <w:jc w:val="both"/>
              <w:rPr>
                <w:lang w:eastAsia="ru-RU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Документ як знакова система.</w:t>
            </w:r>
            <w:r w:rsidRPr="009C095B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9C095B">
              <w:rPr>
                <w:rFonts w:cs="Times New Roman"/>
                <w:sz w:val="24"/>
                <w:szCs w:val="24"/>
              </w:rPr>
              <w:t>Поняття знак та знакова система.</w:t>
            </w:r>
          </w:p>
        </w:tc>
      </w:tr>
      <w:tr w:rsidR="00AC2E04" w:rsidTr="0093072F">
        <w:tc>
          <w:tcPr>
            <w:tcW w:w="9571" w:type="dxa"/>
            <w:gridSpan w:val="2"/>
          </w:tcPr>
          <w:p w:rsidR="00AC2E04" w:rsidRPr="00C638FA" w:rsidRDefault="00AC2E04" w:rsidP="00204F1B">
            <w:pPr>
              <w:spacing w:after="0"/>
              <w:jc w:val="both"/>
              <w:rPr>
                <w:color w:val="000000"/>
                <w:lang w:eastAsia="ru-RU"/>
              </w:rPr>
            </w:pPr>
            <w:r w:rsidRPr="00F50A5B">
              <w:rPr>
                <w:b/>
                <w:szCs w:val="28"/>
              </w:rPr>
              <w:t xml:space="preserve">Змістовий модуль </w:t>
            </w:r>
            <w:r>
              <w:rPr>
                <w:b/>
                <w:szCs w:val="28"/>
              </w:rPr>
              <w:t>4</w:t>
            </w:r>
            <w:r w:rsidRPr="00F50A5B">
              <w:rPr>
                <w:b/>
                <w:szCs w:val="28"/>
              </w:rPr>
              <w:t>:</w:t>
            </w:r>
            <w:r>
              <w:rPr>
                <w:b/>
                <w:szCs w:val="28"/>
              </w:rPr>
              <w:t xml:space="preserve"> </w:t>
            </w:r>
            <w:r w:rsidR="00016E06" w:rsidRPr="009C095B">
              <w:rPr>
                <w:rFonts w:cs="Times New Roman"/>
                <w:b/>
                <w:bCs/>
                <w:sz w:val="24"/>
                <w:szCs w:val="24"/>
              </w:rPr>
              <w:t>Класифікація документів</w:t>
            </w:r>
          </w:p>
        </w:tc>
      </w:tr>
      <w:tr w:rsidR="00AC2E04" w:rsidTr="001410FD">
        <w:tc>
          <w:tcPr>
            <w:tcW w:w="1242" w:type="dxa"/>
          </w:tcPr>
          <w:p w:rsidR="00AC2E04" w:rsidRPr="00047FAD" w:rsidRDefault="00AC2E04" w:rsidP="000240B1">
            <w:pPr>
              <w:spacing w:after="0"/>
            </w:pPr>
            <w:r w:rsidRPr="00047FAD">
              <w:rPr>
                <w:szCs w:val="26"/>
              </w:rPr>
              <w:t>Тема 1</w:t>
            </w:r>
            <w:r w:rsidR="000240B1" w:rsidRPr="00047FAD">
              <w:rPr>
                <w:szCs w:val="26"/>
              </w:rPr>
              <w:t>4</w:t>
            </w:r>
          </w:p>
        </w:tc>
        <w:tc>
          <w:tcPr>
            <w:tcW w:w="8329" w:type="dxa"/>
          </w:tcPr>
          <w:p w:rsidR="00AC2E04" w:rsidRPr="00047FAD" w:rsidRDefault="00016E06" w:rsidP="000240B1">
            <w:pPr>
              <w:spacing w:after="0"/>
              <w:jc w:val="both"/>
              <w:rPr>
                <w:lang w:eastAsia="ru-RU"/>
              </w:rPr>
            </w:pPr>
            <w:r w:rsidRPr="009C095B">
              <w:rPr>
                <w:rFonts w:cs="Times New Roman"/>
                <w:sz w:val="24"/>
                <w:szCs w:val="24"/>
              </w:rPr>
              <w:t xml:space="preserve">Класифікація документів як один із напрямків теоретичного </w:t>
            </w:r>
            <w:proofErr w:type="spellStart"/>
            <w:r w:rsidRPr="009C095B">
              <w:rPr>
                <w:rFonts w:cs="Times New Roman"/>
                <w:sz w:val="24"/>
                <w:szCs w:val="24"/>
              </w:rPr>
              <w:t>документознавства</w:t>
            </w:r>
            <w:proofErr w:type="spellEnd"/>
            <w:r w:rsidRPr="009C095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0240B1" w:rsidTr="001410FD">
        <w:tc>
          <w:tcPr>
            <w:tcW w:w="1242" w:type="dxa"/>
          </w:tcPr>
          <w:p w:rsidR="000240B1" w:rsidRPr="00047FAD" w:rsidRDefault="000240B1" w:rsidP="00AC2E04">
            <w:pPr>
              <w:spacing w:after="0"/>
              <w:rPr>
                <w:szCs w:val="26"/>
              </w:rPr>
            </w:pPr>
            <w:r w:rsidRPr="00047FAD">
              <w:rPr>
                <w:szCs w:val="26"/>
              </w:rPr>
              <w:t>Тема 16</w:t>
            </w:r>
          </w:p>
        </w:tc>
        <w:tc>
          <w:tcPr>
            <w:tcW w:w="8329" w:type="dxa"/>
          </w:tcPr>
          <w:p w:rsidR="000240B1" w:rsidRPr="00047FAD" w:rsidRDefault="00016E06" w:rsidP="00204F1B">
            <w:pPr>
              <w:spacing w:after="0"/>
              <w:jc w:val="both"/>
              <w:rPr>
                <w:lang w:eastAsia="ru-RU"/>
              </w:rPr>
            </w:pPr>
            <w:r w:rsidRPr="009C095B">
              <w:rPr>
                <w:rFonts w:cs="Times New Roman"/>
                <w:iCs/>
                <w:sz w:val="24"/>
                <w:szCs w:val="24"/>
              </w:rPr>
              <w:t>Система науково-дослідницької документації.</w:t>
            </w:r>
          </w:p>
        </w:tc>
      </w:tr>
      <w:tr w:rsidR="00AC2E04" w:rsidTr="001410FD">
        <w:tc>
          <w:tcPr>
            <w:tcW w:w="1242" w:type="dxa"/>
          </w:tcPr>
          <w:p w:rsidR="00AC2E04" w:rsidRPr="00047FAD" w:rsidRDefault="00AC2E04" w:rsidP="00AC2E04">
            <w:pPr>
              <w:spacing w:after="0"/>
            </w:pPr>
            <w:r w:rsidRPr="00047FAD">
              <w:rPr>
                <w:szCs w:val="26"/>
              </w:rPr>
              <w:t>Тема 17</w:t>
            </w:r>
          </w:p>
        </w:tc>
        <w:tc>
          <w:tcPr>
            <w:tcW w:w="8329" w:type="dxa"/>
          </w:tcPr>
          <w:p w:rsidR="00AC2E04" w:rsidRPr="00047FAD" w:rsidRDefault="00016E06" w:rsidP="006753D9">
            <w:pPr>
              <w:spacing w:after="0"/>
              <w:jc w:val="both"/>
              <w:rPr>
                <w:lang w:eastAsia="ru-RU"/>
              </w:rPr>
            </w:pPr>
            <w:r w:rsidRPr="009C095B">
              <w:rPr>
                <w:rFonts w:cs="Times New Roman"/>
                <w:sz w:val="24"/>
                <w:szCs w:val="24"/>
              </w:rPr>
              <w:t>Ідеографічні, іконічні та ізографічні документи.</w:t>
            </w:r>
          </w:p>
        </w:tc>
      </w:tr>
      <w:tr w:rsidR="00AC2E04" w:rsidTr="00872445">
        <w:tc>
          <w:tcPr>
            <w:tcW w:w="9571" w:type="dxa"/>
            <w:gridSpan w:val="2"/>
          </w:tcPr>
          <w:p w:rsidR="00AC2E04" w:rsidRPr="002A0245" w:rsidRDefault="00AC2E04" w:rsidP="00204F1B">
            <w:pPr>
              <w:spacing w:after="0"/>
              <w:jc w:val="both"/>
            </w:pPr>
            <w:r w:rsidRPr="00F50A5B">
              <w:rPr>
                <w:b/>
                <w:szCs w:val="28"/>
              </w:rPr>
              <w:t xml:space="preserve">Змістовий модуль </w:t>
            </w:r>
            <w:r>
              <w:rPr>
                <w:b/>
                <w:szCs w:val="28"/>
              </w:rPr>
              <w:t>5</w:t>
            </w:r>
            <w:r w:rsidRPr="00F50A5B">
              <w:rPr>
                <w:b/>
                <w:szCs w:val="28"/>
              </w:rPr>
              <w:t>:</w:t>
            </w:r>
            <w:r>
              <w:rPr>
                <w:b/>
                <w:szCs w:val="28"/>
              </w:rPr>
              <w:t xml:space="preserve"> </w:t>
            </w:r>
            <w:r w:rsidR="00016E06" w:rsidRPr="009C095B">
              <w:rPr>
                <w:rFonts w:cs="Times New Roman"/>
                <w:b/>
                <w:bCs/>
                <w:sz w:val="24"/>
                <w:szCs w:val="24"/>
              </w:rPr>
              <w:t>Видання як вид документа</w:t>
            </w:r>
          </w:p>
        </w:tc>
      </w:tr>
      <w:tr w:rsidR="00AC2E04" w:rsidTr="001410FD">
        <w:tc>
          <w:tcPr>
            <w:tcW w:w="1242" w:type="dxa"/>
          </w:tcPr>
          <w:p w:rsidR="00AC2E04" w:rsidRDefault="00AC2E04" w:rsidP="00AC2E04">
            <w:pPr>
              <w:spacing w:after="0"/>
            </w:pPr>
            <w:r w:rsidRPr="00C96ADB">
              <w:rPr>
                <w:szCs w:val="26"/>
              </w:rPr>
              <w:t>Тема</w:t>
            </w:r>
            <w:r>
              <w:rPr>
                <w:szCs w:val="26"/>
              </w:rPr>
              <w:t xml:space="preserve"> 20</w:t>
            </w:r>
          </w:p>
        </w:tc>
        <w:tc>
          <w:tcPr>
            <w:tcW w:w="8329" w:type="dxa"/>
          </w:tcPr>
          <w:p w:rsidR="00AC2E04" w:rsidRPr="001410FD" w:rsidRDefault="00016E06" w:rsidP="00204F1B">
            <w:pPr>
              <w:spacing w:after="0"/>
              <w:jc w:val="both"/>
              <w:rPr>
                <w:color w:val="000000"/>
                <w:lang w:eastAsia="ru-RU"/>
              </w:rPr>
            </w:pPr>
            <w:r w:rsidRPr="009C095B">
              <w:rPr>
                <w:rFonts w:cs="Times New Roman"/>
                <w:sz w:val="24"/>
                <w:szCs w:val="24"/>
              </w:rPr>
              <w:t>Книга як вид документа.</w:t>
            </w:r>
          </w:p>
        </w:tc>
      </w:tr>
      <w:tr w:rsidR="00AC2E04" w:rsidTr="001410FD">
        <w:tc>
          <w:tcPr>
            <w:tcW w:w="1242" w:type="dxa"/>
          </w:tcPr>
          <w:p w:rsidR="00AC2E04" w:rsidRDefault="00AC2E04" w:rsidP="001410FD">
            <w:pPr>
              <w:spacing w:after="0"/>
            </w:pPr>
            <w:r w:rsidRPr="00C96ADB">
              <w:rPr>
                <w:szCs w:val="26"/>
              </w:rPr>
              <w:t>Тема</w:t>
            </w:r>
            <w:r>
              <w:rPr>
                <w:szCs w:val="26"/>
              </w:rPr>
              <w:t xml:space="preserve"> 21</w:t>
            </w:r>
          </w:p>
        </w:tc>
        <w:tc>
          <w:tcPr>
            <w:tcW w:w="8329" w:type="dxa"/>
          </w:tcPr>
          <w:p w:rsidR="00AC2E04" w:rsidRPr="001410FD" w:rsidRDefault="00016E06" w:rsidP="00204F1B">
            <w:pPr>
              <w:spacing w:after="0"/>
              <w:jc w:val="both"/>
              <w:rPr>
                <w:rStyle w:val="a9"/>
                <w:b w:val="0"/>
                <w:bCs w:val="0"/>
                <w:color w:val="000000"/>
                <w:lang w:eastAsia="ru-RU"/>
              </w:rPr>
            </w:pPr>
            <w:r w:rsidRPr="009C095B">
              <w:rPr>
                <w:sz w:val="24"/>
                <w:szCs w:val="24"/>
              </w:rPr>
              <w:t>Характеристика різних видів видань</w:t>
            </w:r>
            <w:r>
              <w:rPr>
                <w:sz w:val="24"/>
                <w:szCs w:val="24"/>
              </w:rPr>
              <w:t>.</w:t>
            </w:r>
          </w:p>
        </w:tc>
      </w:tr>
      <w:tr w:rsidR="00AC2E04" w:rsidTr="001410FD">
        <w:tc>
          <w:tcPr>
            <w:tcW w:w="1242" w:type="dxa"/>
          </w:tcPr>
          <w:p w:rsidR="00AC2E04" w:rsidRDefault="00AC2E04" w:rsidP="001410FD">
            <w:pPr>
              <w:spacing w:after="0"/>
            </w:pPr>
            <w:r w:rsidRPr="00C96ADB">
              <w:rPr>
                <w:szCs w:val="26"/>
              </w:rPr>
              <w:t>Тема</w:t>
            </w:r>
            <w:r>
              <w:rPr>
                <w:szCs w:val="26"/>
              </w:rPr>
              <w:t xml:space="preserve"> 22</w:t>
            </w:r>
          </w:p>
        </w:tc>
        <w:tc>
          <w:tcPr>
            <w:tcW w:w="8329" w:type="dxa"/>
          </w:tcPr>
          <w:p w:rsidR="00AC2E04" w:rsidRPr="001410FD" w:rsidRDefault="00016E06" w:rsidP="00204F1B">
            <w:pPr>
              <w:spacing w:after="0"/>
              <w:jc w:val="both"/>
            </w:pPr>
            <w:r w:rsidRPr="009C095B">
              <w:rPr>
                <w:rFonts w:cs="Times New Roman"/>
                <w:sz w:val="24"/>
                <w:szCs w:val="24"/>
                <w:shd w:val="clear" w:color="auto" w:fill="FFFFFF"/>
              </w:rPr>
              <w:t>Оригінали та фальсифіковані документи.</w:t>
            </w:r>
          </w:p>
        </w:tc>
      </w:tr>
      <w:tr w:rsidR="00AC2E04" w:rsidTr="00872616">
        <w:tc>
          <w:tcPr>
            <w:tcW w:w="9571" w:type="dxa"/>
            <w:gridSpan w:val="2"/>
          </w:tcPr>
          <w:p w:rsidR="00AC2E04" w:rsidRPr="001410FD" w:rsidRDefault="00AC2E04" w:rsidP="00016E06">
            <w:pPr>
              <w:spacing w:after="0"/>
              <w:jc w:val="both"/>
              <w:rPr>
                <w:rStyle w:val="30"/>
                <w:rFonts w:eastAsiaTheme="minorHAnsi"/>
                <w:b/>
                <w:i w:val="0"/>
                <w:sz w:val="28"/>
                <w:szCs w:val="28"/>
              </w:rPr>
            </w:pPr>
            <w:r w:rsidRPr="001410FD">
              <w:rPr>
                <w:rStyle w:val="30"/>
                <w:rFonts w:eastAsiaTheme="minorHAnsi"/>
                <w:b/>
                <w:i w:val="0"/>
                <w:sz w:val="28"/>
                <w:szCs w:val="28"/>
              </w:rPr>
              <w:t>Разом: 1</w:t>
            </w:r>
            <w:r w:rsidR="00016E06">
              <w:rPr>
                <w:rStyle w:val="30"/>
                <w:rFonts w:eastAsiaTheme="minorHAnsi"/>
                <w:b/>
                <w:i w:val="0"/>
                <w:sz w:val="28"/>
                <w:szCs w:val="28"/>
              </w:rPr>
              <w:t>46</w:t>
            </w:r>
            <w:r w:rsidRPr="001410FD">
              <w:rPr>
                <w:rStyle w:val="30"/>
                <w:rFonts w:eastAsiaTheme="minorHAnsi"/>
                <w:b/>
                <w:i w:val="0"/>
                <w:sz w:val="28"/>
                <w:szCs w:val="28"/>
              </w:rPr>
              <w:t xml:space="preserve"> годин</w:t>
            </w:r>
          </w:p>
        </w:tc>
      </w:tr>
    </w:tbl>
    <w:p w:rsidR="002F6EA4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2F6EA4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0240B1" w:rsidRDefault="000240B1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AC2E04" w:rsidRPr="00AC2E04" w:rsidRDefault="00AC2E04" w:rsidP="00AC2E04">
      <w:pPr>
        <w:spacing w:after="0" w:line="360" w:lineRule="auto"/>
        <w:ind w:firstLine="851"/>
        <w:jc w:val="both"/>
        <w:rPr>
          <w:b/>
          <w:szCs w:val="28"/>
        </w:rPr>
      </w:pPr>
      <w:r w:rsidRPr="00AC2E04">
        <w:rPr>
          <w:b/>
          <w:szCs w:val="28"/>
        </w:rPr>
        <w:t xml:space="preserve">2.2 </w:t>
      </w:r>
      <w:r w:rsidR="00AA3AFA">
        <w:rPr>
          <w:b/>
          <w:szCs w:val="28"/>
        </w:rPr>
        <w:t>Зміст</w:t>
      </w:r>
      <w:r w:rsidRPr="00AC2E04">
        <w:rPr>
          <w:b/>
          <w:szCs w:val="28"/>
        </w:rPr>
        <w:t xml:space="preserve"> дисципліни</w:t>
      </w:r>
    </w:p>
    <w:p w:rsidR="002F6EA4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2F6EA4" w:rsidRPr="00B03636" w:rsidRDefault="00AC2E04" w:rsidP="00AC2E04">
      <w:pPr>
        <w:pStyle w:val="11"/>
        <w:rPr>
          <w:b/>
        </w:rPr>
      </w:pPr>
      <w:r w:rsidRPr="00B03636">
        <w:rPr>
          <w:b/>
        </w:rPr>
        <w:t xml:space="preserve">Змістовий модуль 1. </w:t>
      </w:r>
      <w:r w:rsidR="00B03636" w:rsidRPr="00B03636">
        <w:rPr>
          <w:rFonts w:cs="Times New Roman"/>
          <w:b/>
        </w:rPr>
        <w:t xml:space="preserve">Історія розвитку й становлення сучасного </w:t>
      </w:r>
      <w:proofErr w:type="spellStart"/>
      <w:r w:rsidR="00B03636" w:rsidRPr="00B03636">
        <w:rPr>
          <w:rFonts w:cs="Times New Roman"/>
          <w:b/>
        </w:rPr>
        <w:t>документознавства</w:t>
      </w:r>
      <w:proofErr w:type="spellEnd"/>
    </w:p>
    <w:p w:rsidR="00AC2E04" w:rsidRPr="00B03636" w:rsidRDefault="00AC2E04" w:rsidP="00AC2E04">
      <w:pPr>
        <w:pStyle w:val="11"/>
        <w:rPr>
          <w:i/>
        </w:rPr>
      </w:pPr>
      <w:r w:rsidRPr="00B03636">
        <w:rPr>
          <w:i/>
        </w:rPr>
        <w:t xml:space="preserve">Тема 1. </w:t>
      </w:r>
      <w:proofErr w:type="spellStart"/>
      <w:r w:rsidR="00B03636" w:rsidRPr="00B03636">
        <w:rPr>
          <w:rFonts w:cs="Times New Roman"/>
          <w:i/>
        </w:rPr>
        <w:t>Д</w:t>
      </w:r>
      <w:r w:rsidR="00B03636" w:rsidRPr="00B03636">
        <w:rPr>
          <w:rFonts w:cs="Times New Roman"/>
          <w:i/>
          <w:color w:val="000000"/>
          <w:shd w:val="clear" w:color="auto" w:fill="FFFFFF"/>
        </w:rPr>
        <w:t>окументознавство</w:t>
      </w:r>
      <w:proofErr w:type="spellEnd"/>
      <w:r w:rsidR="00B03636" w:rsidRPr="00B03636">
        <w:rPr>
          <w:rFonts w:cs="Times New Roman"/>
          <w:i/>
          <w:color w:val="000000"/>
          <w:shd w:val="clear" w:color="auto" w:fill="FFFFFF"/>
        </w:rPr>
        <w:t xml:space="preserve"> як наукова дисципліна про документ і документально-комунікаційну сферу діяльності суспільства.</w:t>
      </w:r>
      <w:r w:rsidRPr="00B03636">
        <w:rPr>
          <w:i/>
        </w:rPr>
        <w:t>.</w:t>
      </w:r>
    </w:p>
    <w:p w:rsidR="00B03636" w:rsidRPr="00B03636" w:rsidRDefault="00B03636" w:rsidP="00B03636">
      <w:pPr>
        <w:spacing w:line="276" w:lineRule="auto"/>
        <w:jc w:val="both"/>
        <w:rPr>
          <w:szCs w:val="28"/>
        </w:rPr>
      </w:pPr>
      <w:proofErr w:type="spellStart"/>
      <w:r w:rsidRPr="00B03636">
        <w:rPr>
          <w:szCs w:val="28"/>
        </w:rPr>
        <w:t>Д</w:t>
      </w:r>
      <w:r w:rsidRPr="00B03636">
        <w:rPr>
          <w:color w:val="000000"/>
          <w:szCs w:val="28"/>
          <w:shd w:val="clear" w:color="auto" w:fill="FFFFFF"/>
        </w:rPr>
        <w:t>окументознавство</w:t>
      </w:r>
      <w:proofErr w:type="spellEnd"/>
      <w:r w:rsidRPr="00B03636">
        <w:rPr>
          <w:color w:val="000000"/>
          <w:szCs w:val="28"/>
          <w:shd w:val="clear" w:color="auto" w:fill="FFFFFF"/>
        </w:rPr>
        <w:t xml:space="preserve"> як наукова дисципліна про документ і документально-комунікаційну сферу діяльності суспільства. </w:t>
      </w:r>
      <w:r w:rsidRPr="00B03636">
        <w:rPr>
          <w:szCs w:val="28"/>
        </w:rPr>
        <w:t xml:space="preserve">Предмет, мета, завдання, функції </w:t>
      </w:r>
      <w:proofErr w:type="spellStart"/>
      <w:r w:rsidRPr="00B03636">
        <w:rPr>
          <w:szCs w:val="28"/>
        </w:rPr>
        <w:t>документознавства</w:t>
      </w:r>
      <w:proofErr w:type="spellEnd"/>
      <w:r w:rsidRPr="00B03636">
        <w:rPr>
          <w:szCs w:val="28"/>
        </w:rPr>
        <w:t>.</w:t>
      </w:r>
      <w:r w:rsidRPr="00B03636">
        <w:rPr>
          <w:color w:val="000000"/>
          <w:szCs w:val="28"/>
          <w:shd w:val="clear" w:color="auto" w:fill="FFFFFF"/>
        </w:rPr>
        <w:t xml:space="preserve"> Місце </w:t>
      </w:r>
      <w:proofErr w:type="spellStart"/>
      <w:r w:rsidRPr="00B03636">
        <w:rPr>
          <w:color w:val="000000"/>
          <w:szCs w:val="28"/>
          <w:shd w:val="clear" w:color="auto" w:fill="FFFFFF"/>
        </w:rPr>
        <w:t>документознавства</w:t>
      </w:r>
      <w:proofErr w:type="spellEnd"/>
      <w:r w:rsidRPr="00B03636">
        <w:rPr>
          <w:color w:val="000000"/>
          <w:szCs w:val="28"/>
          <w:shd w:val="clear" w:color="auto" w:fill="FFFFFF"/>
        </w:rPr>
        <w:t xml:space="preserve"> серед дисциплін документально-комунікаційного циклу. </w:t>
      </w:r>
      <w:r w:rsidRPr="00B03636">
        <w:rPr>
          <w:bCs/>
          <w:szCs w:val="28"/>
        </w:rPr>
        <w:t xml:space="preserve">Нормативно-правова база </w:t>
      </w:r>
      <w:proofErr w:type="spellStart"/>
      <w:r w:rsidRPr="00B03636">
        <w:rPr>
          <w:bCs/>
          <w:szCs w:val="28"/>
        </w:rPr>
        <w:t>документознавства</w:t>
      </w:r>
      <w:proofErr w:type="spellEnd"/>
      <w:r w:rsidRPr="00B03636">
        <w:rPr>
          <w:szCs w:val="28"/>
        </w:rPr>
        <w:t>.</w:t>
      </w:r>
      <w:r w:rsidR="00F5718A">
        <w:rPr>
          <w:bCs/>
          <w:szCs w:val="28"/>
        </w:rPr>
        <w:t xml:space="preserve"> </w:t>
      </w:r>
      <w:r w:rsidRPr="00B03636">
        <w:rPr>
          <w:bCs/>
          <w:szCs w:val="28"/>
        </w:rPr>
        <w:t xml:space="preserve">Основні аспекти становлення  історичний та інформаційний аспекти. Основні етапи розвитку </w:t>
      </w:r>
      <w:proofErr w:type="spellStart"/>
      <w:r w:rsidRPr="00B03636">
        <w:rPr>
          <w:bCs/>
          <w:szCs w:val="28"/>
        </w:rPr>
        <w:t>документознавства</w:t>
      </w:r>
      <w:proofErr w:type="spellEnd"/>
      <w:r w:rsidRPr="00B03636">
        <w:rPr>
          <w:bCs/>
          <w:szCs w:val="28"/>
        </w:rPr>
        <w:t xml:space="preserve"> в Україні. </w:t>
      </w:r>
    </w:p>
    <w:p w:rsidR="00AC2E04" w:rsidRPr="00B128D2" w:rsidRDefault="00AC2E04" w:rsidP="00B128D2">
      <w:pPr>
        <w:spacing w:after="0"/>
        <w:rPr>
          <w:szCs w:val="28"/>
          <w:lang w:eastAsia="ru-RU"/>
        </w:rPr>
      </w:pPr>
      <w:r w:rsidRPr="00B03636">
        <w:rPr>
          <w:i/>
          <w:color w:val="000000"/>
          <w:szCs w:val="28"/>
          <w:lang w:eastAsia="ru-RU"/>
        </w:rPr>
        <w:lastRenderedPageBreak/>
        <w:t xml:space="preserve">Тема 2. </w:t>
      </w:r>
      <w:r w:rsidR="00B03636" w:rsidRPr="00B03636">
        <w:rPr>
          <w:rFonts w:cs="Times New Roman"/>
          <w:bCs/>
          <w:i/>
          <w:szCs w:val="28"/>
        </w:rPr>
        <w:t xml:space="preserve">Методи </w:t>
      </w:r>
      <w:proofErr w:type="spellStart"/>
      <w:r w:rsidR="00B03636" w:rsidRPr="00B03636">
        <w:rPr>
          <w:rFonts w:cs="Times New Roman"/>
          <w:bCs/>
          <w:i/>
          <w:szCs w:val="28"/>
        </w:rPr>
        <w:t>документознавчих</w:t>
      </w:r>
      <w:proofErr w:type="spellEnd"/>
      <w:r w:rsidR="00B03636" w:rsidRPr="00B03636">
        <w:rPr>
          <w:rFonts w:cs="Times New Roman"/>
          <w:bCs/>
          <w:i/>
          <w:szCs w:val="28"/>
        </w:rPr>
        <w:t xml:space="preserve"> досліджень</w:t>
      </w:r>
      <w:r w:rsidR="00B128D2">
        <w:rPr>
          <w:szCs w:val="28"/>
          <w:lang w:eastAsia="ru-RU"/>
        </w:rPr>
        <w:t>.</w:t>
      </w:r>
    </w:p>
    <w:p w:rsidR="00B03636" w:rsidRPr="00B03636" w:rsidRDefault="00B03636" w:rsidP="00B03636">
      <w:pPr>
        <w:spacing w:line="276" w:lineRule="auto"/>
        <w:jc w:val="both"/>
        <w:rPr>
          <w:szCs w:val="28"/>
        </w:rPr>
      </w:pPr>
      <w:r w:rsidRPr="00B03636">
        <w:rPr>
          <w:rStyle w:val="submenu-table"/>
          <w:bCs/>
          <w:color w:val="000000"/>
          <w:szCs w:val="28"/>
          <w:shd w:val="clear" w:color="auto" w:fill="FFFFFF"/>
        </w:rPr>
        <w:t xml:space="preserve">Концепції </w:t>
      </w:r>
      <w:proofErr w:type="spellStart"/>
      <w:r w:rsidRPr="00B03636">
        <w:rPr>
          <w:rStyle w:val="submenu-table"/>
          <w:bCs/>
          <w:color w:val="000000"/>
          <w:szCs w:val="28"/>
          <w:shd w:val="clear" w:color="auto" w:fill="FFFFFF"/>
        </w:rPr>
        <w:t>документознавства</w:t>
      </w:r>
      <w:proofErr w:type="spellEnd"/>
      <w:r w:rsidRPr="00B03636">
        <w:rPr>
          <w:rStyle w:val="submenu-table"/>
          <w:bCs/>
          <w:color w:val="000000"/>
          <w:szCs w:val="28"/>
          <w:shd w:val="clear" w:color="auto" w:fill="FFFFFF"/>
        </w:rPr>
        <w:t>: витоки, зміст, перспективи розвитку</w:t>
      </w:r>
      <w:r w:rsidRPr="00B03636">
        <w:rPr>
          <w:bCs/>
          <w:color w:val="000000"/>
          <w:szCs w:val="28"/>
          <w:shd w:val="clear" w:color="auto" w:fill="FFFFFF"/>
        </w:rPr>
        <w:t xml:space="preserve"> (Поль </w:t>
      </w:r>
      <w:proofErr w:type="spellStart"/>
      <w:r w:rsidRPr="00B03636">
        <w:rPr>
          <w:bCs/>
          <w:color w:val="000000"/>
          <w:szCs w:val="28"/>
          <w:shd w:val="clear" w:color="auto" w:fill="FFFFFF"/>
        </w:rPr>
        <w:t>Отле</w:t>
      </w:r>
      <w:proofErr w:type="spellEnd"/>
      <w:r w:rsidRPr="00B03636">
        <w:rPr>
          <w:bCs/>
          <w:color w:val="000000"/>
          <w:szCs w:val="28"/>
          <w:shd w:val="clear" w:color="auto" w:fill="FFFFFF"/>
        </w:rPr>
        <w:t xml:space="preserve">, К. </w:t>
      </w:r>
      <w:proofErr w:type="spellStart"/>
      <w:r w:rsidRPr="00B03636">
        <w:rPr>
          <w:bCs/>
          <w:color w:val="000000"/>
          <w:szCs w:val="28"/>
          <w:shd w:val="clear" w:color="auto" w:fill="FFFFFF"/>
        </w:rPr>
        <w:t>Мітяєв</w:t>
      </w:r>
      <w:proofErr w:type="spellEnd"/>
      <w:r w:rsidRPr="00B03636">
        <w:rPr>
          <w:bCs/>
          <w:color w:val="000000"/>
          <w:szCs w:val="28"/>
          <w:shd w:val="clear" w:color="auto" w:fill="FFFFFF"/>
        </w:rPr>
        <w:t xml:space="preserve">, Ю. </w:t>
      </w:r>
      <w:proofErr w:type="spellStart"/>
      <w:r w:rsidRPr="00B03636">
        <w:rPr>
          <w:bCs/>
          <w:color w:val="000000"/>
          <w:szCs w:val="28"/>
          <w:shd w:val="clear" w:color="auto" w:fill="FFFFFF"/>
        </w:rPr>
        <w:t>Столяров</w:t>
      </w:r>
      <w:proofErr w:type="spellEnd"/>
      <w:r w:rsidRPr="00B03636">
        <w:rPr>
          <w:bCs/>
          <w:color w:val="000000"/>
          <w:szCs w:val="28"/>
          <w:shd w:val="clear" w:color="auto" w:fill="FFFFFF"/>
        </w:rPr>
        <w:t xml:space="preserve">. Н. </w:t>
      </w:r>
      <w:proofErr w:type="spellStart"/>
      <w:r w:rsidRPr="00B03636">
        <w:rPr>
          <w:bCs/>
          <w:color w:val="000000"/>
          <w:szCs w:val="28"/>
          <w:shd w:val="clear" w:color="auto" w:fill="FFFFFF"/>
        </w:rPr>
        <w:t>Кушнаренко</w:t>
      </w:r>
      <w:proofErr w:type="spellEnd"/>
      <w:r w:rsidRPr="00B03636">
        <w:rPr>
          <w:bCs/>
          <w:color w:val="000000"/>
          <w:szCs w:val="28"/>
          <w:shd w:val="clear" w:color="auto" w:fill="FFFFFF"/>
        </w:rPr>
        <w:t xml:space="preserve">, С. </w:t>
      </w:r>
      <w:proofErr w:type="spellStart"/>
      <w:r w:rsidRPr="00B03636">
        <w:rPr>
          <w:bCs/>
          <w:color w:val="000000"/>
          <w:szCs w:val="28"/>
          <w:shd w:val="clear" w:color="auto" w:fill="FFFFFF"/>
        </w:rPr>
        <w:t>Кулешов</w:t>
      </w:r>
      <w:proofErr w:type="spellEnd"/>
      <w:r w:rsidRPr="00B03636">
        <w:rPr>
          <w:bCs/>
          <w:color w:val="000000"/>
          <w:szCs w:val="28"/>
          <w:shd w:val="clear" w:color="auto" w:fill="FFFFFF"/>
        </w:rPr>
        <w:t xml:space="preserve">, Н. Б. </w:t>
      </w:r>
      <w:proofErr w:type="spellStart"/>
      <w:r w:rsidRPr="00B03636">
        <w:rPr>
          <w:bCs/>
          <w:color w:val="000000"/>
          <w:szCs w:val="28"/>
          <w:shd w:val="clear" w:color="auto" w:fill="FFFFFF"/>
        </w:rPr>
        <w:t>Зіновьєва</w:t>
      </w:r>
      <w:proofErr w:type="spellEnd"/>
      <w:r w:rsidRPr="00B03636">
        <w:rPr>
          <w:bCs/>
          <w:color w:val="000000"/>
          <w:szCs w:val="28"/>
          <w:shd w:val="clear" w:color="auto" w:fill="FFFFFF"/>
        </w:rPr>
        <w:t xml:space="preserve">, Г. </w:t>
      </w:r>
      <w:proofErr w:type="spellStart"/>
      <w:r w:rsidRPr="00B03636">
        <w:rPr>
          <w:bCs/>
          <w:color w:val="000000"/>
          <w:szCs w:val="28"/>
          <w:shd w:val="clear" w:color="auto" w:fill="FFFFFF"/>
        </w:rPr>
        <w:t>Швецова-Водка</w:t>
      </w:r>
      <w:proofErr w:type="spellEnd"/>
      <w:r w:rsidRPr="00B03636">
        <w:rPr>
          <w:bCs/>
          <w:color w:val="000000"/>
          <w:szCs w:val="28"/>
          <w:shd w:val="clear" w:color="auto" w:fill="FFFFFF"/>
        </w:rPr>
        <w:t xml:space="preserve">). </w:t>
      </w:r>
      <w:r w:rsidRPr="00B03636">
        <w:rPr>
          <w:bCs/>
          <w:szCs w:val="28"/>
        </w:rPr>
        <w:t xml:space="preserve">Актуальні проблеми сучасного </w:t>
      </w:r>
      <w:proofErr w:type="spellStart"/>
      <w:r w:rsidRPr="00B03636">
        <w:rPr>
          <w:bCs/>
          <w:szCs w:val="28"/>
        </w:rPr>
        <w:t>документознавства</w:t>
      </w:r>
      <w:proofErr w:type="spellEnd"/>
      <w:r w:rsidRPr="00B03636">
        <w:rPr>
          <w:bCs/>
          <w:szCs w:val="28"/>
        </w:rPr>
        <w:t xml:space="preserve">. </w:t>
      </w:r>
    </w:p>
    <w:p w:rsidR="00420386" w:rsidRDefault="000240B1" w:rsidP="000240B1">
      <w:pPr>
        <w:pStyle w:val="11"/>
        <w:rPr>
          <w:b/>
        </w:rPr>
      </w:pPr>
      <w:r w:rsidRPr="000240B1">
        <w:rPr>
          <w:b/>
        </w:rPr>
        <w:t xml:space="preserve">Змістовий модуль 2: </w:t>
      </w:r>
      <w:r w:rsidR="00B03636" w:rsidRPr="00B03636">
        <w:rPr>
          <w:rFonts w:cs="Times New Roman"/>
          <w:b/>
          <w:bCs/>
        </w:rPr>
        <w:t xml:space="preserve">Документ як базове поняття </w:t>
      </w:r>
      <w:proofErr w:type="spellStart"/>
      <w:r w:rsidR="00B03636" w:rsidRPr="00B03636">
        <w:rPr>
          <w:rFonts w:cs="Times New Roman"/>
          <w:b/>
          <w:bCs/>
        </w:rPr>
        <w:t>документознавства</w:t>
      </w:r>
      <w:proofErr w:type="spellEnd"/>
    </w:p>
    <w:p w:rsidR="000240B1" w:rsidRPr="00B128D2" w:rsidRDefault="000240B1" w:rsidP="000240B1">
      <w:pPr>
        <w:pStyle w:val="11"/>
        <w:rPr>
          <w:b/>
          <w:i/>
        </w:rPr>
      </w:pPr>
      <w:r w:rsidRPr="00B128D2">
        <w:rPr>
          <w:i/>
          <w:color w:val="000000"/>
          <w:lang w:eastAsia="ru-RU"/>
        </w:rPr>
        <w:t xml:space="preserve">Тема </w:t>
      </w:r>
      <w:r w:rsidR="008B1445" w:rsidRPr="00B128D2">
        <w:rPr>
          <w:i/>
          <w:color w:val="000000"/>
          <w:lang w:eastAsia="ru-RU"/>
        </w:rPr>
        <w:t>3</w:t>
      </w:r>
      <w:r w:rsidRPr="00B128D2">
        <w:rPr>
          <w:i/>
          <w:color w:val="000000"/>
          <w:lang w:eastAsia="ru-RU"/>
        </w:rPr>
        <w:t xml:space="preserve">. </w:t>
      </w:r>
      <w:r w:rsidR="008B1445" w:rsidRPr="00B128D2">
        <w:rPr>
          <w:rFonts w:cs="Times New Roman"/>
          <w:bCs/>
          <w:i/>
        </w:rPr>
        <w:t>Термін документ: сутність, етимологія та розвиток</w:t>
      </w:r>
      <w:r w:rsidR="00B128D2" w:rsidRPr="00B128D2">
        <w:rPr>
          <w:rFonts w:cs="Times New Roman"/>
          <w:bCs/>
          <w:i/>
        </w:rPr>
        <w:t>.</w:t>
      </w:r>
    </w:p>
    <w:p w:rsidR="008B1445" w:rsidRPr="00B128D2" w:rsidRDefault="008B1445" w:rsidP="008B1445">
      <w:pPr>
        <w:spacing w:line="276" w:lineRule="auto"/>
        <w:jc w:val="both"/>
        <w:rPr>
          <w:bCs/>
          <w:szCs w:val="28"/>
        </w:rPr>
      </w:pPr>
      <w:r w:rsidRPr="00B128D2">
        <w:rPr>
          <w:szCs w:val="28"/>
        </w:rPr>
        <w:t xml:space="preserve">Визначення поняття «документ» в законодавчих і нормативних актах: вітчизняних і міжнародних та сучасній науковій літературі. </w:t>
      </w:r>
      <w:r w:rsidRPr="00B128D2">
        <w:rPr>
          <w:color w:val="000000"/>
          <w:szCs w:val="28"/>
          <w:shd w:val="clear" w:color="auto" w:fill="FFFFFF"/>
        </w:rPr>
        <w:t xml:space="preserve">Різниця </w:t>
      </w:r>
      <w:r w:rsidRPr="00B128D2">
        <w:rPr>
          <w:szCs w:val="28"/>
        </w:rPr>
        <w:t>понять «</w:t>
      </w:r>
      <w:proofErr w:type="spellStart"/>
      <w:r w:rsidRPr="00B128D2">
        <w:rPr>
          <w:szCs w:val="28"/>
        </w:rPr>
        <w:t>документний</w:t>
      </w:r>
      <w:proofErr w:type="spellEnd"/>
      <w:r w:rsidRPr="00B128D2">
        <w:rPr>
          <w:szCs w:val="28"/>
        </w:rPr>
        <w:t>», «документований» та «документальний». Тлумачення документа як джерела інформації.</w:t>
      </w:r>
    </w:p>
    <w:p w:rsidR="008B1445" w:rsidRPr="00B128D2" w:rsidRDefault="000240B1" w:rsidP="000240B1">
      <w:pPr>
        <w:pStyle w:val="11"/>
        <w:rPr>
          <w:i/>
        </w:rPr>
      </w:pPr>
      <w:r w:rsidRPr="00B128D2">
        <w:rPr>
          <w:i/>
        </w:rPr>
        <w:t xml:space="preserve">Тема </w:t>
      </w:r>
      <w:r w:rsidR="008B1445" w:rsidRPr="00B128D2">
        <w:rPr>
          <w:i/>
        </w:rPr>
        <w:t>4</w:t>
      </w:r>
      <w:r w:rsidRPr="00B128D2">
        <w:rPr>
          <w:i/>
        </w:rPr>
        <w:t xml:space="preserve">. </w:t>
      </w:r>
      <w:r w:rsidR="008B1445" w:rsidRPr="00B128D2">
        <w:rPr>
          <w:rFonts w:cs="Times New Roman"/>
          <w:i/>
          <w:color w:val="000000"/>
          <w:shd w:val="clear" w:color="auto" w:fill="FFFFFF"/>
        </w:rPr>
        <w:t>Рівні документа: інформаційний та матеріальний</w:t>
      </w:r>
      <w:r w:rsidR="00B128D2" w:rsidRPr="00B128D2">
        <w:rPr>
          <w:rFonts w:cs="Times New Roman"/>
          <w:i/>
          <w:color w:val="000000"/>
          <w:shd w:val="clear" w:color="auto" w:fill="FFFFFF"/>
        </w:rPr>
        <w:t>.</w:t>
      </w:r>
      <w:r w:rsidR="008B1445" w:rsidRPr="00B128D2">
        <w:rPr>
          <w:i/>
        </w:rPr>
        <w:t xml:space="preserve"> </w:t>
      </w:r>
    </w:p>
    <w:p w:rsidR="008B1445" w:rsidRPr="00B128D2" w:rsidRDefault="008B1445" w:rsidP="008B1445">
      <w:pPr>
        <w:spacing w:line="276" w:lineRule="auto"/>
        <w:jc w:val="both"/>
        <w:rPr>
          <w:bCs/>
          <w:szCs w:val="28"/>
        </w:rPr>
      </w:pPr>
      <w:r w:rsidRPr="00B128D2">
        <w:rPr>
          <w:color w:val="000000"/>
          <w:szCs w:val="28"/>
          <w:shd w:val="clear" w:color="auto" w:fill="FFFFFF"/>
        </w:rPr>
        <w:t xml:space="preserve">           Інформаційний та матеріальний рівні документа. Поняття «зміст документа», «</w:t>
      </w:r>
      <w:proofErr w:type="spellStart"/>
      <w:r w:rsidRPr="00B128D2">
        <w:rPr>
          <w:color w:val="000000"/>
          <w:szCs w:val="28"/>
          <w:shd w:val="clear" w:color="auto" w:fill="FFFFFF"/>
        </w:rPr>
        <w:t>документна</w:t>
      </w:r>
      <w:proofErr w:type="spellEnd"/>
      <w:r w:rsidRPr="00B128D2">
        <w:rPr>
          <w:color w:val="000000"/>
          <w:szCs w:val="28"/>
          <w:shd w:val="clear" w:color="auto" w:fill="FFFFFF"/>
        </w:rPr>
        <w:t xml:space="preserve"> інформація», «документальна інформація», їх зв’язок із поняттями «документ», «інформація», «соціальна інформація». </w:t>
      </w:r>
      <w:r w:rsidRPr="00B128D2">
        <w:rPr>
          <w:rStyle w:val="apple-converted-space"/>
          <w:color w:val="000000"/>
          <w:szCs w:val="28"/>
          <w:shd w:val="clear" w:color="auto" w:fill="FFFFFF"/>
        </w:rPr>
        <w:t xml:space="preserve">Властивості </w:t>
      </w:r>
      <w:proofErr w:type="spellStart"/>
      <w:r w:rsidRPr="00B128D2">
        <w:rPr>
          <w:rStyle w:val="apple-converted-space"/>
          <w:color w:val="000000"/>
          <w:szCs w:val="28"/>
          <w:shd w:val="clear" w:color="auto" w:fill="FFFFFF"/>
        </w:rPr>
        <w:t>документної</w:t>
      </w:r>
      <w:proofErr w:type="spellEnd"/>
      <w:r w:rsidRPr="00B128D2">
        <w:rPr>
          <w:rStyle w:val="apple-converted-space"/>
          <w:color w:val="000000"/>
          <w:szCs w:val="28"/>
          <w:shd w:val="clear" w:color="auto" w:fill="FFFFFF"/>
        </w:rPr>
        <w:t xml:space="preserve"> інформації. </w:t>
      </w:r>
      <w:r w:rsidRPr="00B128D2">
        <w:rPr>
          <w:szCs w:val="28"/>
        </w:rPr>
        <w:t>Види інформації, зафіксованої в документі.</w:t>
      </w:r>
      <w:r w:rsidRPr="00B128D2">
        <w:rPr>
          <w:bCs/>
          <w:szCs w:val="28"/>
        </w:rPr>
        <w:t xml:space="preserve"> </w:t>
      </w:r>
      <w:r w:rsidRPr="00B128D2">
        <w:rPr>
          <w:color w:val="000000"/>
          <w:szCs w:val="28"/>
          <w:shd w:val="clear" w:color="auto" w:fill="FFFFFF"/>
        </w:rPr>
        <w:t>Сутність термінів «форма документа», «зовнішні ознаки документа», «матеріальна складова документа», «матеріальна конструкція документа», «матеріальна основа документа».</w:t>
      </w:r>
      <w:r w:rsidRPr="00B128D2">
        <w:rPr>
          <w:rStyle w:val="apple-converted-space"/>
          <w:color w:val="000000"/>
          <w:szCs w:val="28"/>
          <w:shd w:val="clear" w:color="auto" w:fill="FFFFFF"/>
        </w:rPr>
        <w:t xml:space="preserve"> </w:t>
      </w:r>
      <w:r w:rsidRPr="00B128D2">
        <w:rPr>
          <w:bCs/>
          <w:szCs w:val="28"/>
        </w:rPr>
        <w:t xml:space="preserve">Функціональний аналіз документа.          </w:t>
      </w:r>
    </w:p>
    <w:p w:rsidR="002F6EA4" w:rsidRPr="00B128D2" w:rsidRDefault="000240B1" w:rsidP="000240B1">
      <w:pPr>
        <w:pStyle w:val="11"/>
      </w:pPr>
      <w:r w:rsidRPr="00B128D2">
        <w:rPr>
          <w:b/>
        </w:rPr>
        <w:t xml:space="preserve">Змістовий модуль 3: </w:t>
      </w:r>
      <w:r w:rsidR="008B1445" w:rsidRPr="00B128D2">
        <w:rPr>
          <w:rFonts w:cs="Times New Roman"/>
          <w:b/>
          <w:bCs/>
        </w:rPr>
        <w:t>Технологія створення документа</w:t>
      </w:r>
    </w:p>
    <w:p w:rsidR="000240B1" w:rsidRPr="00B128D2" w:rsidRDefault="00B128D2" w:rsidP="000240B1">
      <w:pPr>
        <w:pStyle w:val="11"/>
      </w:pPr>
      <w:r>
        <w:rPr>
          <w:i/>
        </w:rPr>
        <w:t>Тема 5</w:t>
      </w:r>
      <w:r w:rsidR="000240B1" w:rsidRPr="00B128D2">
        <w:rPr>
          <w:i/>
        </w:rPr>
        <w:t xml:space="preserve">. </w:t>
      </w:r>
      <w:r w:rsidR="008B1445" w:rsidRPr="00B128D2">
        <w:rPr>
          <w:rFonts w:cs="Times New Roman"/>
          <w:bCs/>
          <w:i/>
        </w:rPr>
        <w:t>Поняття «документування». Види документування</w:t>
      </w:r>
    </w:p>
    <w:p w:rsidR="000240B1" w:rsidRPr="00B128D2" w:rsidRDefault="004C00E0" w:rsidP="008B1445">
      <w:pPr>
        <w:spacing w:line="276" w:lineRule="auto"/>
        <w:jc w:val="both"/>
        <w:rPr>
          <w:szCs w:val="28"/>
        </w:rPr>
      </w:pPr>
      <w:r>
        <w:rPr>
          <w:bCs/>
          <w:szCs w:val="28"/>
        </w:rPr>
        <w:t>Д</w:t>
      </w:r>
      <w:r w:rsidR="008B1445" w:rsidRPr="00B128D2">
        <w:rPr>
          <w:bCs/>
          <w:szCs w:val="28"/>
        </w:rPr>
        <w:t xml:space="preserve">окументування: текстове, </w:t>
      </w:r>
      <w:proofErr w:type="spellStart"/>
      <w:r w:rsidR="008B1445" w:rsidRPr="00B128D2">
        <w:rPr>
          <w:bCs/>
          <w:szCs w:val="28"/>
        </w:rPr>
        <w:t>накреслювальне</w:t>
      </w:r>
      <w:proofErr w:type="spellEnd"/>
      <w:r w:rsidR="008B1445" w:rsidRPr="00B128D2">
        <w:rPr>
          <w:bCs/>
          <w:szCs w:val="28"/>
        </w:rPr>
        <w:t>.</w:t>
      </w:r>
      <w:r w:rsidR="008B1445" w:rsidRPr="00B128D2">
        <w:rPr>
          <w:i/>
          <w:szCs w:val="28"/>
        </w:rPr>
        <w:t xml:space="preserve"> </w:t>
      </w:r>
      <w:r w:rsidR="008B1445" w:rsidRPr="00B128D2">
        <w:rPr>
          <w:b/>
          <w:bCs/>
          <w:szCs w:val="28"/>
        </w:rPr>
        <w:t>Т</w:t>
      </w:r>
      <w:r w:rsidR="008B1445" w:rsidRPr="00B128D2">
        <w:rPr>
          <w:bCs/>
          <w:szCs w:val="28"/>
        </w:rPr>
        <w:t xml:space="preserve">радиційні та новітні. Матеріальні носії  інформації. Новітні носії документованої інформації. </w:t>
      </w:r>
      <w:r w:rsidR="008B1445" w:rsidRPr="00B128D2">
        <w:rPr>
          <w:szCs w:val="28"/>
        </w:rPr>
        <w:t>Залежність інформації від характеру матеріального носія.</w:t>
      </w:r>
    </w:p>
    <w:p w:rsidR="000240B1" w:rsidRPr="00B128D2" w:rsidRDefault="000240B1" w:rsidP="000240B1">
      <w:pPr>
        <w:pStyle w:val="11"/>
        <w:rPr>
          <w:rFonts w:cs="Times New Roman"/>
        </w:rPr>
      </w:pPr>
      <w:r w:rsidRPr="00B128D2">
        <w:rPr>
          <w:i/>
        </w:rPr>
        <w:t xml:space="preserve">Тема </w:t>
      </w:r>
      <w:r w:rsidR="00B128D2">
        <w:rPr>
          <w:i/>
        </w:rPr>
        <w:t>6</w:t>
      </w:r>
      <w:r w:rsidRPr="00B128D2">
        <w:rPr>
          <w:i/>
        </w:rPr>
        <w:t xml:space="preserve">. </w:t>
      </w:r>
      <w:r w:rsidR="008B1445" w:rsidRPr="00B128D2">
        <w:rPr>
          <w:rFonts w:cs="Times New Roman"/>
          <w:bCs/>
        </w:rPr>
        <w:t>Документ як знакова система.</w:t>
      </w:r>
      <w:r w:rsidR="008B1445" w:rsidRPr="00B128D2">
        <w:rPr>
          <w:rFonts w:cs="Times New Roman"/>
          <w:i/>
        </w:rPr>
        <w:t xml:space="preserve"> </w:t>
      </w:r>
      <w:r w:rsidR="008B1445" w:rsidRPr="00B128D2">
        <w:rPr>
          <w:rFonts w:cs="Times New Roman"/>
        </w:rPr>
        <w:t>Поняття знак та знакова система.</w:t>
      </w:r>
    </w:p>
    <w:p w:rsidR="008B1445" w:rsidRPr="008B1445" w:rsidRDefault="008B1445" w:rsidP="008B1445">
      <w:pPr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B128D2">
        <w:rPr>
          <w:szCs w:val="28"/>
        </w:rPr>
        <w:t xml:space="preserve">Поняття знак та знакова система. Письмо як спосіб фіксування інформації. Види письма. Кодування інформації. </w:t>
      </w:r>
      <w:r w:rsidRPr="00B128D2">
        <w:rPr>
          <w:color w:val="000000"/>
          <w:szCs w:val="28"/>
          <w:shd w:val="clear" w:color="auto" w:fill="FFFFFF"/>
        </w:rPr>
        <w:t>Рівні дослідження тексту документа: семіотичний, лексичний,</w:t>
      </w:r>
      <w:r w:rsidRPr="00EA10A9">
        <w:rPr>
          <w:color w:val="000000"/>
          <w:sz w:val="26"/>
          <w:szCs w:val="26"/>
          <w:shd w:val="clear" w:color="auto" w:fill="FFFFFF"/>
        </w:rPr>
        <w:t xml:space="preserve"> семантичний (фактичний, контекстовий, </w:t>
      </w:r>
      <w:proofErr w:type="spellStart"/>
      <w:r w:rsidRPr="00EA10A9">
        <w:rPr>
          <w:color w:val="000000"/>
          <w:sz w:val="26"/>
          <w:szCs w:val="26"/>
          <w:shd w:val="clear" w:color="auto" w:fill="FFFFFF"/>
        </w:rPr>
        <w:t>інтертекстовий</w:t>
      </w:r>
      <w:proofErr w:type="spellEnd"/>
      <w:r w:rsidRPr="00EA10A9">
        <w:rPr>
          <w:color w:val="000000"/>
          <w:sz w:val="26"/>
          <w:szCs w:val="26"/>
          <w:shd w:val="clear" w:color="auto" w:fill="FFFFFF"/>
        </w:rPr>
        <w:t>, концепційний).</w:t>
      </w:r>
    </w:p>
    <w:p w:rsidR="008B1445" w:rsidRPr="00B128D2" w:rsidRDefault="000240B1" w:rsidP="000240B1">
      <w:pPr>
        <w:pStyle w:val="11"/>
        <w:rPr>
          <w:i/>
        </w:rPr>
      </w:pPr>
      <w:r w:rsidRPr="00F50A5B">
        <w:rPr>
          <w:b/>
        </w:rPr>
        <w:t xml:space="preserve">Змістовий модуль </w:t>
      </w:r>
      <w:r>
        <w:rPr>
          <w:b/>
        </w:rPr>
        <w:t>4</w:t>
      </w:r>
      <w:r w:rsidRPr="00B128D2">
        <w:rPr>
          <w:b/>
        </w:rPr>
        <w:t xml:space="preserve">: </w:t>
      </w:r>
      <w:r w:rsidR="008B1445" w:rsidRPr="00B128D2">
        <w:rPr>
          <w:rFonts w:cs="Times New Roman"/>
          <w:b/>
          <w:bCs/>
        </w:rPr>
        <w:t>Класифікація документів</w:t>
      </w:r>
      <w:r w:rsidR="008B1445" w:rsidRPr="00B128D2">
        <w:rPr>
          <w:i/>
        </w:rPr>
        <w:t xml:space="preserve"> </w:t>
      </w:r>
    </w:p>
    <w:p w:rsidR="000240B1" w:rsidRPr="00B128D2" w:rsidRDefault="000240B1" w:rsidP="000240B1">
      <w:pPr>
        <w:pStyle w:val="11"/>
        <w:rPr>
          <w:i/>
          <w:color w:val="000000"/>
          <w:lang w:eastAsia="ru-RU"/>
        </w:rPr>
      </w:pPr>
      <w:r w:rsidRPr="00B128D2">
        <w:rPr>
          <w:i/>
        </w:rPr>
        <w:t xml:space="preserve">Тема </w:t>
      </w:r>
      <w:r w:rsidR="00B128D2">
        <w:rPr>
          <w:i/>
        </w:rPr>
        <w:t>7</w:t>
      </w:r>
      <w:r w:rsidRPr="00B128D2">
        <w:rPr>
          <w:i/>
        </w:rPr>
        <w:t xml:space="preserve">. </w:t>
      </w:r>
      <w:r w:rsidR="008B1445" w:rsidRPr="00B128D2">
        <w:rPr>
          <w:rFonts w:cs="Times New Roman"/>
          <w:i/>
        </w:rPr>
        <w:t xml:space="preserve">Класифікація документів як один із напрямків теоретичного </w:t>
      </w:r>
      <w:proofErr w:type="spellStart"/>
      <w:r w:rsidR="008B1445" w:rsidRPr="00B128D2">
        <w:rPr>
          <w:rFonts w:cs="Times New Roman"/>
          <w:i/>
        </w:rPr>
        <w:t>документознавства</w:t>
      </w:r>
      <w:proofErr w:type="spellEnd"/>
      <w:r w:rsidR="008B1445" w:rsidRPr="00B128D2">
        <w:rPr>
          <w:rFonts w:cs="Times New Roman"/>
          <w:i/>
        </w:rPr>
        <w:t>.</w:t>
      </w:r>
    </w:p>
    <w:p w:rsidR="008B1445" w:rsidRPr="00EA10A9" w:rsidRDefault="008B1445" w:rsidP="008B1445">
      <w:pPr>
        <w:spacing w:line="276" w:lineRule="auto"/>
        <w:jc w:val="both"/>
        <w:rPr>
          <w:i/>
          <w:sz w:val="26"/>
          <w:szCs w:val="26"/>
        </w:rPr>
      </w:pPr>
      <w:r w:rsidRPr="00B128D2">
        <w:rPr>
          <w:szCs w:val="28"/>
        </w:rPr>
        <w:t xml:space="preserve">           Історія розвитку класифікації документів. Принципи здійснення класифікації документів. Види класифікацій</w:t>
      </w:r>
      <w:r w:rsidRPr="00EA10A9">
        <w:rPr>
          <w:sz w:val="26"/>
          <w:szCs w:val="26"/>
        </w:rPr>
        <w:t xml:space="preserve"> документів, їх співвідношення. Вимоги до </w:t>
      </w:r>
      <w:proofErr w:type="spellStart"/>
      <w:r w:rsidRPr="00EA10A9">
        <w:rPr>
          <w:sz w:val="26"/>
          <w:szCs w:val="26"/>
        </w:rPr>
        <w:t>класифікаціїї</w:t>
      </w:r>
      <w:proofErr w:type="spellEnd"/>
      <w:r w:rsidRPr="00EA10A9">
        <w:rPr>
          <w:i/>
          <w:sz w:val="26"/>
          <w:szCs w:val="26"/>
        </w:rPr>
        <w:t>.</w:t>
      </w:r>
    </w:p>
    <w:p w:rsidR="000240B1" w:rsidRPr="00B128D2" w:rsidRDefault="000240B1" w:rsidP="000240B1">
      <w:pPr>
        <w:pStyle w:val="11"/>
        <w:rPr>
          <w:rFonts w:cs="Times New Roman"/>
          <w:iCs/>
        </w:rPr>
      </w:pPr>
      <w:r w:rsidRPr="00B128D2">
        <w:rPr>
          <w:i/>
        </w:rPr>
        <w:t xml:space="preserve">Тема </w:t>
      </w:r>
      <w:r w:rsidR="00B128D2">
        <w:rPr>
          <w:i/>
        </w:rPr>
        <w:t>8</w:t>
      </w:r>
      <w:r w:rsidRPr="00B128D2">
        <w:rPr>
          <w:i/>
        </w:rPr>
        <w:t xml:space="preserve">. </w:t>
      </w:r>
      <w:r w:rsidR="008B1445" w:rsidRPr="00B128D2">
        <w:rPr>
          <w:rFonts w:cs="Times New Roman"/>
          <w:i/>
          <w:iCs/>
        </w:rPr>
        <w:t>Система науково-дослідницької документації.</w:t>
      </w:r>
    </w:p>
    <w:p w:rsidR="008B1445" w:rsidRPr="00B128D2" w:rsidRDefault="008B1445" w:rsidP="00B128D2">
      <w:pPr>
        <w:spacing w:line="276" w:lineRule="auto"/>
        <w:jc w:val="both"/>
        <w:rPr>
          <w:rFonts w:eastAsia="TimesNewRoman"/>
          <w:szCs w:val="28"/>
        </w:rPr>
      </w:pPr>
      <w:r w:rsidRPr="00B128D2">
        <w:rPr>
          <w:rFonts w:eastAsia="TimesNewRoman"/>
          <w:szCs w:val="28"/>
        </w:rPr>
        <w:t>Поняття «неопублікований документ». Класифікація наукових документів.</w:t>
      </w:r>
      <w:r w:rsidR="00B71429" w:rsidRPr="00B128D2">
        <w:rPr>
          <w:rFonts w:eastAsia="TimesNewRoman"/>
          <w:szCs w:val="28"/>
        </w:rPr>
        <w:t xml:space="preserve"> А</w:t>
      </w:r>
      <w:r w:rsidRPr="00B128D2">
        <w:rPr>
          <w:szCs w:val="28"/>
        </w:rPr>
        <w:t xml:space="preserve">втореферат дисертації, дисертація, депонований рукопис, препринт. </w:t>
      </w:r>
      <w:r w:rsidRPr="00B128D2">
        <w:rPr>
          <w:szCs w:val="28"/>
        </w:rPr>
        <w:lastRenderedPageBreak/>
        <w:t>Курсова робота як один із видів науково-дослідницької документації.</w:t>
      </w:r>
      <w:r w:rsidR="00B128D2">
        <w:rPr>
          <w:rFonts w:eastAsia="TimesNewRoman"/>
          <w:szCs w:val="28"/>
        </w:rPr>
        <w:t xml:space="preserve"> </w:t>
      </w:r>
      <w:r w:rsidRPr="00B128D2">
        <w:rPr>
          <w:sz w:val="26"/>
          <w:szCs w:val="26"/>
        </w:rPr>
        <w:t>Нормативна та патентна документація.</w:t>
      </w:r>
      <w:r w:rsidR="00B71429" w:rsidRPr="00B128D2">
        <w:rPr>
          <w:sz w:val="26"/>
          <w:szCs w:val="26"/>
        </w:rPr>
        <w:t xml:space="preserve"> </w:t>
      </w:r>
      <w:r w:rsidR="00B71429">
        <w:rPr>
          <w:sz w:val="26"/>
          <w:szCs w:val="26"/>
        </w:rPr>
        <w:t>Поняття стандартизації</w:t>
      </w:r>
      <w:r w:rsidRPr="00EA10A9">
        <w:rPr>
          <w:sz w:val="26"/>
          <w:szCs w:val="26"/>
        </w:rPr>
        <w:t>.</w:t>
      </w:r>
      <w:r w:rsidR="00B71429">
        <w:rPr>
          <w:sz w:val="26"/>
          <w:szCs w:val="26"/>
        </w:rPr>
        <w:t xml:space="preserve"> Види стандартів. Правила оформлення патентів.</w:t>
      </w:r>
    </w:p>
    <w:p w:rsidR="000240B1" w:rsidRPr="00B128D2" w:rsidRDefault="000240B1" w:rsidP="000240B1">
      <w:pPr>
        <w:pStyle w:val="11"/>
        <w:rPr>
          <w:rFonts w:cs="Times New Roman"/>
          <w:i/>
        </w:rPr>
      </w:pPr>
      <w:r w:rsidRPr="00B128D2">
        <w:rPr>
          <w:i/>
        </w:rPr>
        <w:t xml:space="preserve">Тема </w:t>
      </w:r>
      <w:r w:rsidR="00A62A70">
        <w:rPr>
          <w:i/>
        </w:rPr>
        <w:t>9</w:t>
      </w:r>
      <w:r w:rsidRPr="00B128D2">
        <w:rPr>
          <w:i/>
        </w:rPr>
        <w:t xml:space="preserve">. </w:t>
      </w:r>
      <w:r w:rsidR="008B1445" w:rsidRPr="00B128D2">
        <w:rPr>
          <w:rFonts w:cs="Times New Roman"/>
          <w:i/>
        </w:rPr>
        <w:t>Ідеографічні, іконічні та ізографічні документи</w:t>
      </w:r>
      <w:r w:rsidR="00B128D2">
        <w:rPr>
          <w:rFonts w:cs="Times New Roman"/>
          <w:i/>
        </w:rPr>
        <w:t>.</w:t>
      </w:r>
    </w:p>
    <w:p w:rsidR="00B71429" w:rsidRDefault="00B71429" w:rsidP="000240B1">
      <w:pPr>
        <w:pStyle w:val="11"/>
        <w:rPr>
          <w:rFonts w:cs="Times New Roman"/>
        </w:rPr>
      </w:pPr>
      <w:r w:rsidRPr="00B128D2">
        <w:rPr>
          <w:rFonts w:cs="Times New Roman"/>
        </w:rPr>
        <w:t>Класифікація ізографічних документів. Види та структура.</w:t>
      </w:r>
      <w:r w:rsidR="00B128D2">
        <w:rPr>
          <w:rFonts w:cs="Times New Roman"/>
        </w:rPr>
        <w:t xml:space="preserve"> Картографічні документи.</w:t>
      </w:r>
    </w:p>
    <w:p w:rsidR="00B128D2" w:rsidRPr="00B128D2" w:rsidRDefault="00B128D2" w:rsidP="000240B1">
      <w:pPr>
        <w:pStyle w:val="11"/>
        <w:rPr>
          <w:i/>
        </w:rPr>
      </w:pPr>
    </w:p>
    <w:p w:rsidR="00B71429" w:rsidRPr="00B128D2" w:rsidRDefault="00047FAD" w:rsidP="000240B1">
      <w:pPr>
        <w:pStyle w:val="11"/>
        <w:rPr>
          <w:i/>
          <w:color w:val="000000"/>
        </w:rPr>
      </w:pPr>
      <w:r w:rsidRPr="00B128D2">
        <w:rPr>
          <w:b/>
        </w:rPr>
        <w:t xml:space="preserve">Змістовий модуль 5: </w:t>
      </w:r>
      <w:r w:rsidR="00B71429" w:rsidRPr="00B128D2">
        <w:rPr>
          <w:rFonts w:cs="Times New Roman"/>
          <w:b/>
          <w:bCs/>
        </w:rPr>
        <w:t>Видання як вид документа</w:t>
      </w:r>
      <w:r w:rsidR="00B71429" w:rsidRPr="00B128D2">
        <w:rPr>
          <w:i/>
          <w:color w:val="000000"/>
        </w:rPr>
        <w:t xml:space="preserve"> </w:t>
      </w:r>
    </w:p>
    <w:p w:rsidR="00B71429" w:rsidRPr="00A62A70" w:rsidRDefault="00B71429" w:rsidP="000240B1">
      <w:pPr>
        <w:pStyle w:val="11"/>
        <w:rPr>
          <w:rFonts w:cs="Times New Roman"/>
          <w:i/>
        </w:rPr>
      </w:pPr>
      <w:r w:rsidRPr="00B128D2">
        <w:rPr>
          <w:i/>
          <w:color w:val="000000"/>
        </w:rPr>
        <w:t xml:space="preserve">Тема </w:t>
      </w:r>
      <w:r w:rsidR="00A62A70">
        <w:rPr>
          <w:i/>
          <w:color w:val="000000"/>
        </w:rPr>
        <w:t xml:space="preserve">10. </w:t>
      </w:r>
      <w:r w:rsidRPr="00B128D2">
        <w:rPr>
          <w:i/>
          <w:color w:val="000000"/>
        </w:rPr>
        <w:t xml:space="preserve"> </w:t>
      </w:r>
      <w:r w:rsidRPr="00A62A70">
        <w:rPr>
          <w:rFonts w:cs="Times New Roman"/>
          <w:i/>
        </w:rPr>
        <w:t>Книга як вид документа.</w:t>
      </w:r>
    </w:p>
    <w:p w:rsidR="00B71429" w:rsidRPr="00A62A70" w:rsidRDefault="00B71429" w:rsidP="00A62A70">
      <w:pPr>
        <w:spacing w:line="276" w:lineRule="auto"/>
        <w:jc w:val="both"/>
        <w:rPr>
          <w:szCs w:val="28"/>
        </w:rPr>
      </w:pPr>
      <w:r w:rsidRPr="00B128D2">
        <w:rPr>
          <w:bCs/>
          <w:szCs w:val="28"/>
        </w:rPr>
        <w:t xml:space="preserve">          </w:t>
      </w:r>
      <w:proofErr w:type="spellStart"/>
      <w:r w:rsidRPr="00B128D2">
        <w:rPr>
          <w:szCs w:val="28"/>
        </w:rPr>
        <w:t>Документознавчий</w:t>
      </w:r>
      <w:proofErr w:type="spellEnd"/>
      <w:r w:rsidRPr="00B128D2">
        <w:rPr>
          <w:szCs w:val="28"/>
        </w:rPr>
        <w:t xml:space="preserve"> підхід до визначення поняття  «книга». Трактування поняття «книга» у видавничих дослідженнях. </w:t>
      </w:r>
      <w:r w:rsidRPr="00B128D2">
        <w:rPr>
          <w:iCs/>
          <w:szCs w:val="28"/>
        </w:rPr>
        <w:t>Зовнішня конструкція та внутрішня структура книги як документа.</w:t>
      </w:r>
      <w:r w:rsidRPr="00B128D2">
        <w:rPr>
          <w:szCs w:val="28"/>
        </w:rPr>
        <w:t xml:space="preserve"> Апарат книги. Загальні вимоги до оформлення.</w:t>
      </w:r>
    </w:p>
    <w:p w:rsidR="00B71429" w:rsidRPr="00A62A70" w:rsidRDefault="00B71429" w:rsidP="00A62A70">
      <w:pPr>
        <w:spacing w:line="276" w:lineRule="auto"/>
        <w:ind w:firstLine="567"/>
        <w:jc w:val="both"/>
        <w:rPr>
          <w:szCs w:val="28"/>
        </w:rPr>
      </w:pPr>
      <w:r w:rsidRPr="00A62A70">
        <w:rPr>
          <w:rFonts w:cs="Times New Roman"/>
          <w:i/>
          <w:szCs w:val="28"/>
        </w:rPr>
        <w:t xml:space="preserve">Тема </w:t>
      </w:r>
      <w:r w:rsidR="00A62A70" w:rsidRPr="00A62A70">
        <w:rPr>
          <w:rFonts w:cs="Times New Roman"/>
          <w:i/>
          <w:szCs w:val="28"/>
        </w:rPr>
        <w:t>11</w:t>
      </w:r>
      <w:r w:rsidR="00A62A70">
        <w:rPr>
          <w:rFonts w:cs="Times New Roman"/>
          <w:szCs w:val="28"/>
        </w:rPr>
        <w:t>.</w:t>
      </w:r>
      <w:r w:rsidRPr="00B128D2">
        <w:rPr>
          <w:rFonts w:cs="Times New Roman"/>
          <w:szCs w:val="28"/>
        </w:rPr>
        <w:t xml:space="preserve"> </w:t>
      </w:r>
      <w:r w:rsidRPr="00B128D2">
        <w:rPr>
          <w:szCs w:val="28"/>
        </w:rPr>
        <w:t>Характеристика різних видів видань.</w:t>
      </w:r>
      <w:r w:rsidR="00143250" w:rsidRPr="00B128D2">
        <w:rPr>
          <w:szCs w:val="28"/>
        </w:rPr>
        <w:t xml:space="preserve"> </w:t>
      </w:r>
      <w:r w:rsidR="00143250" w:rsidRPr="00B128D2">
        <w:rPr>
          <w:rFonts w:eastAsia="TimesNewRoman"/>
          <w:szCs w:val="28"/>
        </w:rPr>
        <w:t>Видання за галузями використання та цільовим призначенням: офіційне, суспільно-політичне, виробниче, наукове та науково-популярне, навчальне, видання для дозвілля, рекламне, літературно-художнє.</w:t>
      </w:r>
      <w:r w:rsidR="00143250" w:rsidRPr="00B128D2">
        <w:rPr>
          <w:szCs w:val="28"/>
        </w:rPr>
        <w:t xml:space="preserve"> Види видань за аналітико-синтетичним переробленням інформації, знаковою природою, матеріальною конструкцією. Види видань за обсягом, складом основного тексту і структурою. Види видань за інформаційними ознаками</w:t>
      </w:r>
      <w:r w:rsidR="00143250" w:rsidRPr="00B128D2">
        <w:rPr>
          <w:rFonts w:eastAsia="TimesNewRoman"/>
          <w:szCs w:val="28"/>
        </w:rPr>
        <w:t>.</w:t>
      </w:r>
      <w:r w:rsidR="00143250" w:rsidRPr="00B128D2">
        <w:rPr>
          <w:szCs w:val="28"/>
        </w:rPr>
        <w:t xml:space="preserve"> Періодичні</w:t>
      </w:r>
      <w:r w:rsidR="00143250" w:rsidRPr="00143250">
        <w:rPr>
          <w:szCs w:val="28"/>
        </w:rPr>
        <w:t xml:space="preserve"> та продовжувані видання. Довідкові видання: словник довідник, енциклопедія.</w:t>
      </w:r>
      <w:r w:rsidR="00143250">
        <w:rPr>
          <w:szCs w:val="28"/>
        </w:rPr>
        <w:t xml:space="preserve"> </w:t>
      </w:r>
      <w:r w:rsidR="00143250" w:rsidRPr="00EA10A9">
        <w:rPr>
          <w:sz w:val="26"/>
          <w:szCs w:val="26"/>
        </w:rPr>
        <w:t>Класифікація електронних документів</w:t>
      </w:r>
      <w:r w:rsidR="00143250">
        <w:rPr>
          <w:sz w:val="26"/>
          <w:szCs w:val="26"/>
        </w:rPr>
        <w:t>.</w:t>
      </w:r>
    </w:p>
    <w:p w:rsidR="00B71429" w:rsidRPr="00A62A70" w:rsidRDefault="00B71429" w:rsidP="000240B1">
      <w:pPr>
        <w:pStyle w:val="11"/>
        <w:rPr>
          <w:i/>
        </w:rPr>
      </w:pPr>
      <w:r w:rsidRPr="00A62A70">
        <w:rPr>
          <w:rFonts w:cs="Times New Roman"/>
          <w:i/>
          <w:shd w:val="clear" w:color="auto" w:fill="FFFFFF"/>
        </w:rPr>
        <w:t xml:space="preserve">Тема </w:t>
      </w:r>
      <w:r w:rsidR="00A62A70" w:rsidRPr="00A62A70">
        <w:rPr>
          <w:rFonts w:cs="Times New Roman"/>
          <w:i/>
          <w:shd w:val="clear" w:color="auto" w:fill="FFFFFF"/>
        </w:rPr>
        <w:t xml:space="preserve">12. </w:t>
      </w:r>
      <w:r w:rsidRPr="00A62A70">
        <w:rPr>
          <w:rFonts w:cs="Times New Roman"/>
          <w:i/>
          <w:shd w:val="clear" w:color="auto" w:fill="FFFFFF"/>
        </w:rPr>
        <w:t>Оригінали та фальсифіковані документи.</w:t>
      </w:r>
      <w:r w:rsidR="00A62A70" w:rsidRPr="00A62A70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A62A70" w:rsidRPr="00A62A70">
        <w:rPr>
          <w:rFonts w:cs="Times New Roman"/>
          <w:shd w:val="clear" w:color="auto" w:fill="FFFFFF"/>
        </w:rPr>
        <w:t>Способи підробки документів. Захист документів. Робота та охорона документів, що містять державну таємницю та конфіденційну інформацію. </w:t>
      </w:r>
    </w:p>
    <w:p w:rsidR="00B71429" w:rsidRPr="00A62A70" w:rsidRDefault="00B71429" w:rsidP="000240B1">
      <w:pPr>
        <w:pStyle w:val="11"/>
        <w:rPr>
          <w:i/>
          <w:color w:val="000000"/>
        </w:rPr>
      </w:pPr>
    </w:p>
    <w:p w:rsidR="00AA3AFA" w:rsidRDefault="00AA3AFA" w:rsidP="00047FAD">
      <w:pPr>
        <w:pStyle w:val="11"/>
        <w:rPr>
          <w:szCs w:val="17"/>
        </w:rPr>
      </w:pPr>
    </w:p>
    <w:p w:rsidR="00AA3AFA" w:rsidRDefault="00AA3AFA" w:rsidP="00AA3AFA">
      <w:pPr>
        <w:pStyle w:val="11"/>
        <w:numPr>
          <w:ilvl w:val="1"/>
          <w:numId w:val="1"/>
        </w:numPr>
        <w:rPr>
          <w:b/>
          <w:szCs w:val="17"/>
        </w:rPr>
      </w:pPr>
      <w:r>
        <w:rPr>
          <w:b/>
          <w:szCs w:val="17"/>
        </w:rPr>
        <w:t>Перелік практичних робіт з дисципліни</w:t>
      </w:r>
    </w:p>
    <w:p w:rsidR="00AA3AFA" w:rsidRDefault="00AA3AFA" w:rsidP="00AA3AFA">
      <w:pPr>
        <w:pStyle w:val="11"/>
        <w:rPr>
          <w:b/>
          <w:szCs w:val="17"/>
        </w:rPr>
      </w:pPr>
    </w:p>
    <w:p w:rsidR="00AA3AFA" w:rsidRPr="00AA3AFA" w:rsidRDefault="00AA3AFA" w:rsidP="00AA3AFA">
      <w:pPr>
        <w:pStyle w:val="11"/>
      </w:pPr>
      <w:r w:rsidRPr="00AA3AFA">
        <w:rPr>
          <w:szCs w:val="17"/>
        </w:rPr>
        <w:t>Таблиця 2.2 – Тематичний план практичних робіт</w:t>
      </w:r>
    </w:p>
    <w:tbl>
      <w:tblPr>
        <w:tblStyle w:val="a5"/>
        <w:tblW w:w="0" w:type="auto"/>
        <w:tblLook w:val="04A0"/>
      </w:tblPr>
      <w:tblGrid>
        <w:gridCol w:w="1101"/>
        <w:gridCol w:w="8470"/>
      </w:tblGrid>
      <w:tr w:rsidR="00AA3AFA" w:rsidTr="00AA3AFA">
        <w:tc>
          <w:tcPr>
            <w:tcW w:w="1101" w:type="dxa"/>
          </w:tcPr>
          <w:p w:rsidR="00AA3AFA" w:rsidRDefault="00AA3AFA" w:rsidP="00AA3AFA">
            <w:pPr>
              <w:pStyle w:val="11"/>
              <w:ind w:firstLine="0"/>
            </w:pPr>
            <w:r>
              <w:t>№</w:t>
            </w:r>
          </w:p>
        </w:tc>
        <w:tc>
          <w:tcPr>
            <w:tcW w:w="8470" w:type="dxa"/>
          </w:tcPr>
          <w:p w:rsidR="00AA3AFA" w:rsidRDefault="00AA3AFA" w:rsidP="00AA3AFA">
            <w:pPr>
              <w:pStyle w:val="11"/>
              <w:ind w:firstLine="0"/>
            </w:pPr>
            <w:r>
              <w:t>Тема практичної роботи</w:t>
            </w:r>
          </w:p>
        </w:tc>
      </w:tr>
      <w:tr w:rsidR="00AA3AFA" w:rsidTr="00AA3AFA">
        <w:tc>
          <w:tcPr>
            <w:tcW w:w="1101" w:type="dxa"/>
          </w:tcPr>
          <w:p w:rsidR="00AA3AFA" w:rsidRDefault="00A62A70" w:rsidP="00A62A70">
            <w:pPr>
              <w:pStyle w:val="11"/>
              <w:ind w:left="360" w:firstLine="0"/>
            </w:pPr>
            <w:r>
              <w:t>1.</w:t>
            </w:r>
          </w:p>
        </w:tc>
        <w:tc>
          <w:tcPr>
            <w:tcW w:w="8470" w:type="dxa"/>
          </w:tcPr>
          <w:p w:rsidR="00AA3AFA" w:rsidRPr="00A62A70" w:rsidRDefault="00A62A70" w:rsidP="00A62A70">
            <w:pPr>
              <w:rPr>
                <w:rFonts w:cs="Times New Roman"/>
                <w:bCs/>
                <w:szCs w:val="28"/>
              </w:rPr>
            </w:pPr>
            <w:r w:rsidRPr="00A62A70">
              <w:rPr>
                <w:rFonts w:cs="Times New Roman"/>
                <w:bCs/>
                <w:szCs w:val="28"/>
              </w:rPr>
              <w:t xml:space="preserve">Розвиток </w:t>
            </w:r>
            <w:proofErr w:type="spellStart"/>
            <w:r w:rsidRPr="00A62A70">
              <w:rPr>
                <w:rFonts w:cs="Times New Roman"/>
                <w:bCs/>
                <w:szCs w:val="28"/>
              </w:rPr>
              <w:t>документознавства</w:t>
            </w:r>
            <w:proofErr w:type="spellEnd"/>
            <w:r w:rsidRPr="00A62A70">
              <w:rPr>
                <w:rFonts w:cs="Times New Roman"/>
                <w:bCs/>
                <w:szCs w:val="28"/>
              </w:rPr>
              <w:t xml:space="preserve"> як науки.</w:t>
            </w:r>
          </w:p>
        </w:tc>
      </w:tr>
      <w:tr w:rsidR="00AA3AFA" w:rsidTr="00AA3AFA">
        <w:tc>
          <w:tcPr>
            <w:tcW w:w="1101" w:type="dxa"/>
          </w:tcPr>
          <w:p w:rsidR="00AA3AFA" w:rsidRDefault="00A62A70" w:rsidP="00A62A70">
            <w:pPr>
              <w:pStyle w:val="11"/>
              <w:ind w:left="360" w:firstLine="0"/>
            </w:pPr>
            <w:r>
              <w:t>2.</w:t>
            </w:r>
          </w:p>
        </w:tc>
        <w:tc>
          <w:tcPr>
            <w:tcW w:w="8470" w:type="dxa"/>
          </w:tcPr>
          <w:p w:rsidR="00AA3AFA" w:rsidRPr="00A62A70" w:rsidRDefault="00A62A70" w:rsidP="00204F1B">
            <w:pPr>
              <w:spacing w:after="0"/>
              <w:rPr>
                <w:color w:val="000000"/>
                <w:szCs w:val="28"/>
                <w:lang w:eastAsia="ru-RU"/>
              </w:rPr>
            </w:pPr>
            <w:r w:rsidRPr="00A62A70">
              <w:rPr>
                <w:rFonts w:cs="Times New Roman"/>
                <w:bCs/>
                <w:szCs w:val="28"/>
              </w:rPr>
              <w:t>Сучасні погляди на структуру науки  про документ.</w:t>
            </w:r>
          </w:p>
        </w:tc>
      </w:tr>
      <w:tr w:rsidR="00AA3AFA" w:rsidTr="00AA3AFA">
        <w:tc>
          <w:tcPr>
            <w:tcW w:w="1101" w:type="dxa"/>
          </w:tcPr>
          <w:p w:rsidR="00AA3AFA" w:rsidRDefault="00AA3AFA" w:rsidP="00AA3AFA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AA3AFA" w:rsidRPr="00A62A70" w:rsidRDefault="00A62A70" w:rsidP="00204F1B">
            <w:pPr>
              <w:spacing w:after="0"/>
              <w:rPr>
                <w:color w:val="000000"/>
                <w:szCs w:val="28"/>
                <w:lang w:eastAsia="ru-RU"/>
              </w:rPr>
            </w:pPr>
            <w:r w:rsidRPr="00A62A70">
              <w:rPr>
                <w:bCs/>
                <w:szCs w:val="28"/>
              </w:rPr>
              <w:t>Визначення терміна"документ". Властивості,  функції й ознаки документа</w:t>
            </w:r>
          </w:p>
        </w:tc>
      </w:tr>
      <w:tr w:rsidR="00AA3AFA" w:rsidTr="00AA3AFA">
        <w:tc>
          <w:tcPr>
            <w:tcW w:w="1101" w:type="dxa"/>
          </w:tcPr>
          <w:p w:rsidR="00AA3AFA" w:rsidRDefault="00AA3AFA" w:rsidP="00AA3AFA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AA3AFA" w:rsidRPr="00A62A70" w:rsidRDefault="00A62A70" w:rsidP="00204F1B">
            <w:pPr>
              <w:spacing w:after="0"/>
              <w:jc w:val="both"/>
              <w:rPr>
                <w:color w:val="000000"/>
                <w:szCs w:val="28"/>
                <w:lang w:eastAsia="ru-RU"/>
              </w:rPr>
            </w:pPr>
            <w:r w:rsidRPr="00A62A70">
              <w:rPr>
                <w:rFonts w:cs="Times New Roman"/>
                <w:bCs/>
                <w:szCs w:val="28"/>
              </w:rPr>
              <w:t>Система документування. Розвиток носіїв інформації</w:t>
            </w:r>
          </w:p>
        </w:tc>
      </w:tr>
      <w:tr w:rsidR="00AA3AFA" w:rsidTr="00AA3AFA">
        <w:tc>
          <w:tcPr>
            <w:tcW w:w="1101" w:type="dxa"/>
          </w:tcPr>
          <w:p w:rsidR="00AA3AFA" w:rsidRDefault="00AA3AFA" w:rsidP="00AA3AFA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AA3AFA" w:rsidRPr="00A62A70" w:rsidRDefault="00A62A70" w:rsidP="00204F1B">
            <w:pPr>
              <w:spacing w:after="0"/>
              <w:jc w:val="both"/>
              <w:rPr>
                <w:color w:val="000000"/>
                <w:szCs w:val="28"/>
                <w:lang w:eastAsia="ru-RU"/>
              </w:rPr>
            </w:pPr>
            <w:r w:rsidRPr="00A62A70">
              <w:rPr>
                <w:rFonts w:cs="Times New Roman"/>
                <w:bCs/>
                <w:szCs w:val="28"/>
              </w:rPr>
              <w:t>Аналіз інформаційної та матеріальної основи документа</w:t>
            </w:r>
          </w:p>
        </w:tc>
      </w:tr>
      <w:tr w:rsidR="00AA3AFA" w:rsidTr="00AA3AFA">
        <w:tc>
          <w:tcPr>
            <w:tcW w:w="1101" w:type="dxa"/>
          </w:tcPr>
          <w:p w:rsidR="00AA3AFA" w:rsidRDefault="00AA3AFA" w:rsidP="00AA3AFA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AA3AFA" w:rsidRPr="00A62A70" w:rsidRDefault="00A62A70" w:rsidP="00AA3AFA">
            <w:pPr>
              <w:spacing w:after="0"/>
              <w:jc w:val="both"/>
              <w:rPr>
                <w:color w:val="000000"/>
                <w:szCs w:val="28"/>
                <w:lang w:eastAsia="ru-RU"/>
              </w:rPr>
            </w:pPr>
            <w:r w:rsidRPr="00A62A70">
              <w:rPr>
                <w:rFonts w:cs="Times New Roman"/>
                <w:bCs/>
                <w:szCs w:val="28"/>
              </w:rPr>
              <w:t>Розвиток  класифіка</w:t>
            </w:r>
            <w:r w:rsidR="009A1E11">
              <w:rPr>
                <w:rFonts w:cs="Times New Roman"/>
                <w:bCs/>
                <w:szCs w:val="28"/>
              </w:rPr>
              <w:t>ц</w:t>
            </w:r>
            <w:r w:rsidRPr="00A62A70">
              <w:rPr>
                <w:rFonts w:cs="Times New Roman"/>
                <w:bCs/>
                <w:szCs w:val="28"/>
              </w:rPr>
              <w:t>ії документів. Комплексна схема класифікації документів.</w:t>
            </w:r>
          </w:p>
        </w:tc>
      </w:tr>
      <w:tr w:rsidR="00AA3AFA" w:rsidTr="00AA3AFA">
        <w:tc>
          <w:tcPr>
            <w:tcW w:w="1101" w:type="dxa"/>
          </w:tcPr>
          <w:p w:rsidR="00AA3AFA" w:rsidRDefault="00AA3AFA" w:rsidP="00AA3AFA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AA3AFA" w:rsidRPr="00A62A70" w:rsidRDefault="00A62A70" w:rsidP="00204F1B">
            <w:pPr>
              <w:spacing w:after="0"/>
              <w:jc w:val="both"/>
              <w:rPr>
                <w:color w:val="000000"/>
                <w:szCs w:val="28"/>
                <w:lang w:eastAsia="ru-RU"/>
              </w:rPr>
            </w:pPr>
            <w:r w:rsidRPr="00A62A70">
              <w:rPr>
                <w:rFonts w:cs="Times New Roman"/>
                <w:bCs/>
                <w:szCs w:val="28"/>
              </w:rPr>
              <w:t>Види науково-дослідницької документації</w:t>
            </w:r>
          </w:p>
        </w:tc>
      </w:tr>
      <w:tr w:rsidR="00AA3AFA" w:rsidTr="00AA3AFA">
        <w:tc>
          <w:tcPr>
            <w:tcW w:w="1101" w:type="dxa"/>
          </w:tcPr>
          <w:p w:rsidR="00AA3AFA" w:rsidRDefault="00AA3AFA" w:rsidP="00AA3AFA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AA3AFA" w:rsidRPr="00A62A70" w:rsidRDefault="00A62A70" w:rsidP="00204F1B">
            <w:pPr>
              <w:spacing w:after="0"/>
              <w:jc w:val="both"/>
              <w:rPr>
                <w:color w:val="000000"/>
                <w:szCs w:val="28"/>
                <w:lang w:eastAsia="ru-RU"/>
              </w:rPr>
            </w:pPr>
            <w:r w:rsidRPr="00A62A70">
              <w:rPr>
                <w:rFonts w:cs="Times New Roman"/>
                <w:bCs/>
                <w:szCs w:val="28"/>
              </w:rPr>
              <w:t>Картографічні, музичні та ізографічні документи</w:t>
            </w:r>
          </w:p>
        </w:tc>
      </w:tr>
      <w:tr w:rsidR="00A62A70" w:rsidTr="00AA3AFA">
        <w:tc>
          <w:tcPr>
            <w:tcW w:w="1101" w:type="dxa"/>
          </w:tcPr>
          <w:p w:rsidR="00A62A70" w:rsidRDefault="00A62A70" w:rsidP="00AA3AFA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A62A70" w:rsidRPr="00A62A70" w:rsidRDefault="00A62A70" w:rsidP="00204F1B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62A70">
              <w:rPr>
                <w:rFonts w:cs="Times New Roman"/>
                <w:szCs w:val="28"/>
              </w:rPr>
              <w:t>Аудіовізуальні документи</w:t>
            </w:r>
          </w:p>
        </w:tc>
      </w:tr>
      <w:tr w:rsidR="00AA3AFA" w:rsidTr="00AA3AFA">
        <w:tc>
          <w:tcPr>
            <w:tcW w:w="1101" w:type="dxa"/>
          </w:tcPr>
          <w:p w:rsidR="00AA3AFA" w:rsidRDefault="00AA3AFA" w:rsidP="00AA3AFA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AA3AFA" w:rsidRPr="00A62A70" w:rsidRDefault="00A62A70" w:rsidP="00AA3AFA">
            <w:pPr>
              <w:spacing w:after="0"/>
              <w:jc w:val="both"/>
              <w:rPr>
                <w:color w:val="000000"/>
                <w:szCs w:val="28"/>
                <w:lang w:eastAsia="ru-RU"/>
              </w:rPr>
            </w:pPr>
            <w:r w:rsidRPr="00A62A70">
              <w:rPr>
                <w:rFonts w:cs="Times New Roman"/>
                <w:szCs w:val="28"/>
              </w:rPr>
              <w:t>Загальні ознаки видань. Класифікаційна схема видань.</w:t>
            </w:r>
          </w:p>
        </w:tc>
      </w:tr>
      <w:tr w:rsidR="00AA3AFA" w:rsidTr="00AA3AFA">
        <w:tc>
          <w:tcPr>
            <w:tcW w:w="1101" w:type="dxa"/>
          </w:tcPr>
          <w:p w:rsidR="00AA3AFA" w:rsidRDefault="00AA3AFA" w:rsidP="00AA3AFA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AA3AFA" w:rsidRPr="00A62A70" w:rsidRDefault="00A62A70" w:rsidP="00204F1B">
            <w:pPr>
              <w:spacing w:after="0"/>
              <w:jc w:val="both"/>
              <w:rPr>
                <w:color w:val="000000"/>
                <w:szCs w:val="28"/>
                <w:lang w:eastAsia="ru-RU"/>
              </w:rPr>
            </w:pPr>
            <w:r w:rsidRPr="00A62A70">
              <w:rPr>
                <w:szCs w:val="28"/>
              </w:rPr>
              <w:t>Загальний аналіз книги як виду документа</w:t>
            </w:r>
          </w:p>
        </w:tc>
      </w:tr>
      <w:tr w:rsidR="00AA3AFA" w:rsidTr="00AA3AFA">
        <w:tc>
          <w:tcPr>
            <w:tcW w:w="1101" w:type="dxa"/>
          </w:tcPr>
          <w:p w:rsidR="00AA3AFA" w:rsidRDefault="00AA3AFA" w:rsidP="00AA3AFA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AA3AFA" w:rsidRPr="00A62A70" w:rsidRDefault="00A62A70" w:rsidP="00AA3AFA">
            <w:pPr>
              <w:spacing w:after="0"/>
              <w:jc w:val="both"/>
              <w:rPr>
                <w:color w:val="000000"/>
                <w:szCs w:val="28"/>
                <w:lang w:eastAsia="ru-RU"/>
              </w:rPr>
            </w:pPr>
            <w:r w:rsidRPr="00A62A70">
              <w:rPr>
                <w:rFonts w:cs="Times New Roman"/>
                <w:szCs w:val="28"/>
              </w:rPr>
              <w:t>Вимоги до оформлення бібліографічного опису у науковій роботі</w:t>
            </w:r>
          </w:p>
        </w:tc>
      </w:tr>
      <w:tr w:rsidR="00AA3AFA" w:rsidTr="00AA3AFA">
        <w:tc>
          <w:tcPr>
            <w:tcW w:w="1101" w:type="dxa"/>
          </w:tcPr>
          <w:p w:rsidR="00AA3AFA" w:rsidRDefault="00AA3AFA" w:rsidP="00AA3AFA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AA3AFA" w:rsidRPr="00A62A70" w:rsidRDefault="00A62A70" w:rsidP="00204F1B">
            <w:pPr>
              <w:spacing w:after="0"/>
              <w:jc w:val="both"/>
              <w:rPr>
                <w:rStyle w:val="a9"/>
                <w:bCs w:val="0"/>
                <w:color w:val="000000"/>
                <w:szCs w:val="28"/>
                <w:lang w:eastAsia="ru-RU"/>
              </w:rPr>
            </w:pPr>
            <w:r w:rsidRPr="00A62A70">
              <w:rPr>
                <w:rFonts w:cs="Times New Roman"/>
                <w:szCs w:val="28"/>
              </w:rPr>
              <w:t>Види видань за цільовим призначенням: характеристика</w:t>
            </w:r>
          </w:p>
        </w:tc>
      </w:tr>
      <w:tr w:rsidR="00AA3AFA" w:rsidTr="00AA3AFA">
        <w:tc>
          <w:tcPr>
            <w:tcW w:w="1101" w:type="dxa"/>
          </w:tcPr>
          <w:p w:rsidR="00AA3AFA" w:rsidRDefault="00AA3AFA" w:rsidP="00AA3AFA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AA3AFA" w:rsidRPr="00A62A70" w:rsidRDefault="00A62A70" w:rsidP="00204F1B">
            <w:pPr>
              <w:spacing w:after="0"/>
              <w:jc w:val="both"/>
              <w:rPr>
                <w:rStyle w:val="a9"/>
                <w:bCs w:val="0"/>
                <w:color w:val="000000"/>
                <w:szCs w:val="28"/>
                <w:lang w:eastAsia="ru-RU"/>
              </w:rPr>
            </w:pPr>
            <w:r w:rsidRPr="00A62A70">
              <w:rPr>
                <w:rFonts w:cs="Times New Roman"/>
                <w:szCs w:val="28"/>
              </w:rPr>
              <w:t>Типологічні ознаки  електронних видань</w:t>
            </w:r>
          </w:p>
        </w:tc>
      </w:tr>
      <w:tr w:rsidR="00AA3AFA" w:rsidTr="00AA3AFA">
        <w:tc>
          <w:tcPr>
            <w:tcW w:w="1101" w:type="dxa"/>
          </w:tcPr>
          <w:p w:rsidR="00AA3AFA" w:rsidRDefault="00AA3AFA" w:rsidP="00AA3AFA">
            <w:pPr>
              <w:pStyle w:val="11"/>
              <w:ind w:left="720" w:firstLine="0"/>
            </w:pPr>
          </w:p>
        </w:tc>
        <w:tc>
          <w:tcPr>
            <w:tcW w:w="8470" w:type="dxa"/>
          </w:tcPr>
          <w:p w:rsidR="00AA3AFA" w:rsidRDefault="00AA3AFA" w:rsidP="00A62A70">
            <w:pPr>
              <w:spacing w:after="0"/>
              <w:jc w:val="both"/>
              <w:rPr>
                <w:rStyle w:val="a9"/>
                <w:b w:val="0"/>
                <w:bCs w:val="0"/>
                <w:color w:val="000000"/>
                <w:lang w:eastAsia="ru-RU"/>
              </w:rPr>
            </w:pPr>
            <w:r>
              <w:rPr>
                <w:rStyle w:val="a9"/>
                <w:b w:val="0"/>
                <w:bCs w:val="0"/>
                <w:color w:val="000000"/>
                <w:lang w:eastAsia="ru-RU"/>
              </w:rPr>
              <w:t xml:space="preserve">Всього: </w:t>
            </w:r>
            <w:r w:rsidR="00A62A70">
              <w:rPr>
                <w:rStyle w:val="a9"/>
                <w:b w:val="0"/>
                <w:bCs w:val="0"/>
                <w:color w:val="000000"/>
                <w:lang w:eastAsia="ru-RU"/>
              </w:rPr>
              <w:t>4</w:t>
            </w:r>
            <w:r>
              <w:rPr>
                <w:rStyle w:val="a9"/>
                <w:b w:val="0"/>
                <w:bCs w:val="0"/>
                <w:color w:val="000000"/>
                <w:lang w:eastAsia="ru-RU"/>
              </w:rPr>
              <w:t>0 годин</w:t>
            </w:r>
          </w:p>
        </w:tc>
      </w:tr>
    </w:tbl>
    <w:p w:rsidR="00C22DEB" w:rsidRPr="002C1288" w:rsidRDefault="000D7580" w:rsidP="002C1288">
      <w:pPr>
        <w:spacing w:after="0" w:line="276" w:lineRule="auto"/>
        <w:ind w:firstLine="708"/>
        <w:jc w:val="both"/>
        <w:rPr>
          <w:b/>
          <w:sz w:val="26"/>
          <w:szCs w:val="26"/>
        </w:rPr>
      </w:pPr>
      <w:r w:rsidRPr="00562555">
        <w:rPr>
          <w:b/>
          <w:sz w:val="26"/>
          <w:szCs w:val="26"/>
        </w:rPr>
        <w:t>2.</w:t>
      </w:r>
      <w:r>
        <w:rPr>
          <w:b/>
          <w:sz w:val="26"/>
          <w:szCs w:val="26"/>
        </w:rPr>
        <w:t>4</w:t>
      </w:r>
      <w:r w:rsidRPr="00562555">
        <w:rPr>
          <w:b/>
          <w:sz w:val="26"/>
          <w:szCs w:val="26"/>
        </w:rPr>
        <w:t xml:space="preserve"> Кількість годин разом за програмою дисципліни</w:t>
      </w:r>
    </w:p>
    <w:tbl>
      <w:tblPr>
        <w:tblStyle w:val="a5"/>
        <w:tblW w:w="0" w:type="auto"/>
        <w:tblLayout w:type="fixed"/>
        <w:tblLook w:val="04A0"/>
      </w:tblPr>
      <w:tblGrid>
        <w:gridCol w:w="3681"/>
        <w:gridCol w:w="567"/>
        <w:gridCol w:w="567"/>
        <w:gridCol w:w="567"/>
        <w:gridCol w:w="567"/>
        <w:gridCol w:w="567"/>
        <w:gridCol w:w="567"/>
        <w:gridCol w:w="567"/>
        <w:gridCol w:w="611"/>
        <w:gridCol w:w="1083"/>
      </w:tblGrid>
      <w:tr w:rsidR="002C1288" w:rsidTr="00CD1C9F">
        <w:tc>
          <w:tcPr>
            <w:tcW w:w="9344" w:type="dxa"/>
            <w:gridSpan w:val="10"/>
          </w:tcPr>
          <w:p w:rsidR="002C1288" w:rsidRDefault="002C1288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1C1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Розподіл дисципліни у годинах</w:t>
            </w:r>
          </w:p>
        </w:tc>
      </w:tr>
      <w:tr w:rsidR="002C1288" w:rsidRPr="002E0A62" w:rsidTr="00CD1C9F">
        <w:tc>
          <w:tcPr>
            <w:tcW w:w="3681" w:type="dxa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1134" w:type="dxa"/>
            <w:gridSpan w:val="2"/>
            <w:vAlign w:val="center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gridSpan w:val="2"/>
            <w:vAlign w:val="center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gridSpan w:val="2"/>
            <w:vAlign w:val="center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78" w:type="dxa"/>
            <w:gridSpan w:val="2"/>
            <w:vAlign w:val="center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</w:t>
            </w: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083" w:type="dxa"/>
            <w:vMerge w:val="restart"/>
            <w:vAlign w:val="center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</w:tr>
      <w:tr w:rsidR="002C1288" w:rsidTr="00CD1C9F">
        <w:tc>
          <w:tcPr>
            <w:tcW w:w="3681" w:type="dxa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67" w:type="dxa"/>
            <w:vAlign w:val="center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vAlign w:val="center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611" w:type="dxa"/>
            <w:vAlign w:val="center"/>
          </w:tcPr>
          <w:p w:rsidR="002C1288" w:rsidRPr="002E0A62" w:rsidRDefault="002C1288" w:rsidP="00CD1C9F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083" w:type="dxa"/>
            <w:vMerge/>
          </w:tcPr>
          <w:p w:rsidR="002C1288" w:rsidRDefault="002C1288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62A70" w:rsidTr="00CD1C9F">
        <w:tc>
          <w:tcPr>
            <w:tcW w:w="3681" w:type="dxa"/>
          </w:tcPr>
          <w:p w:rsidR="00A62A70" w:rsidRPr="002E0A62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Повний обсяг часу </w:t>
            </w: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Pr="003E3F69" w:rsidRDefault="00A62A70" w:rsidP="00484A4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567" w:type="dxa"/>
          </w:tcPr>
          <w:p w:rsidR="00A62A70" w:rsidRPr="003E3F69" w:rsidRDefault="00A62A70" w:rsidP="00484A4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74</w:t>
            </w:r>
          </w:p>
        </w:tc>
        <w:tc>
          <w:tcPr>
            <w:tcW w:w="567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146</w:t>
            </w:r>
          </w:p>
        </w:tc>
      </w:tr>
      <w:tr w:rsidR="00A62A70" w:rsidTr="00CD1C9F">
        <w:tc>
          <w:tcPr>
            <w:tcW w:w="3681" w:type="dxa"/>
          </w:tcPr>
          <w:p w:rsidR="00A62A70" w:rsidRPr="002E0A62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Аудиторні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заняття, годин</w:t>
            </w: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Pr="003E3F69" w:rsidRDefault="00A62A70" w:rsidP="00484A4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3E3F69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567" w:type="dxa"/>
          </w:tcPr>
          <w:p w:rsidR="00A62A70" w:rsidRPr="003E3F69" w:rsidRDefault="00A62A70" w:rsidP="00484A4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567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</w:tr>
      <w:tr w:rsidR="00A62A70" w:rsidTr="00CD1C9F">
        <w:tc>
          <w:tcPr>
            <w:tcW w:w="3681" w:type="dxa"/>
          </w:tcPr>
          <w:p w:rsidR="00A62A70" w:rsidRPr="002E0A62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із них (кількість годин):</w:t>
            </w: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62A70" w:rsidTr="00CD1C9F">
        <w:tc>
          <w:tcPr>
            <w:tcW w:w="3681" w:type="dxa"/>
          </w:tcPr>
          <w:p w:rsidR="00A62A70" w:rsidRPr="002E0A62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</w:tr>
      <w:tr w:rsidR="00A62A70" w:rsidTr="00CD1C9F">
        <w:tc>
          <w:tcPr>
            <w:tcW w:w="3681" w:type="dxa"/>
          </w:tcPr>
          <w:p w:rsidR="00A62A70" w:rsidRPr="002E0A62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62A70" w:rsidTr="00CD1C9F">
        <w:tc>
          <w:tcPr>
            <w:tcW w:w="3681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CD1C9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A62A70" w:rsidRDefault="00A62A70" w:rsidP="00484A4D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</w:tr>
    </w:tbl>
    <w:p w:rsidR="00A62A70" w:rsidRDefault="00A62A70" w:rsidP="0004186C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</w:p>
    <w:p w:rsidR="0004186C" w:rsidRPr="00E3102B" w:rsidRDefault="0004186C" w:rsidP="0004186C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E3102B">
        <w:rPr>
          <w:b/>
          <w:szCs w:val="28"/>
        </w:rPr>
        <w:t>. Інструменти, обладнання та програмне забезпечення, використання яких передбачає дисципліна</w:t>
      </w:r>
    </w:p>
    <w:p w:rsidR="0004186C" w:rsidRPr="00C1197A" w:rsidRDefault="0004186C" w:rsidP="0004186C">
      <w:pPr>
        <w:pStyle w:val="11"/>
      </w:pPr>
    </w:p>
    <w:p w:rsidR="0004186C" w:rsidRPr="0004186C" w:rsidRDefault="0004186C" w:rsidP="0004186C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</w:p>
    <w:p w:rsidR="0004186C" w:rsidRDefault="0004186C" w:rsidP="0004186C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  <w:r>
        <w:rPr>
          <w:b/>
          <w:szCs w:val="28"/>
          <w:lang w:val="ru-RU"/>
        </w:rPr>
        <w:t>4</w:t>
      </w:r>
      <w:r w:rsidRPr="005024E1">
        <w:rPr>
          <w:b/>
          <w:szCs w:val="28"/>
        </w:rPr>
        <w:t>. Інформаційні ресурси</w:t>
      </w:r>
    </w:p>
    <w:p w:rsidR="0004186C" w:rsidRDefault="0004186C" w:rsidP="0004186C">
      <w:pPr>
        <w:shd w:val="clear" w:color="auto" w:fill="FFFFFF"/>
        <w:tabs>
          <w:tab w:val="left" w:pos="950"/>
        </w:tabs>
        <w:spacing w:line="278" w:lineRule="exact"/>
        <w:ind w:left="710" w:right="-425"/>
        <w:rPr>
          <w:b/>
          <w:szCs w:val="28"/>
        </w:rPr>
      </w:pPr>
      <w:r>
        <w:rPr>
          <w:b/>
          <w:szCs w:val="28"/>
        </w:rPr>
        <w:t>Базові (основні):</w:t>
      </w:r>
    </w:p>
    <w:p w:rsidR="00A62A70" w:rsidRDefault="0004186C" w:rsidP="00A62A70">
      <w:pPr>
        <w:shd w:val="clear" w:color="auto" w:fill="FFFFFF"/>
        <w:tabs>
          <w:tab w:val="left" w:pos="950"/>
        </w:tabs>
        <w:spacing w:line="278" w:lineRule="exact"/>
        <w:ind w:left="710" w:right="-425"/>
        <w:rPr>
          <w:b/>
          <w:szCs w:val="28"/>
        </w:rPr>
      </w:pPr>
      <w:r w:rsidRPr="00126ABD">
        <w:t>1</w:t>
      </w:r>
      <w:r w:rsidR="00A62A70" w:rsidRPr="00A62A70">
        <w:rPr>
          <w:b/>
          <w:szCs w:val="28"/>
        </w:rPr>
        <w:t xml:space="preserve"> </w:t>
      </w:r>
      <w:r w:rsidR="00A62A70">
        <w:rPr>
          <w:b/>
          <w:szCs w:val="28"/>
        </w:rPr>
        <w:t>Базові (основні):</w:t>
      </w:r>
    </w:p>
    <w:p w:rsidR="00A62A70" w:rsidRDefault="00A62A70" w:rsidP="00A62A70">
      <w:pPr>
        <w:pStyle w:val="11"/>
        <w:spacing w:line="276" w:lineRule="auto"/>
      </w:pPr>
      <w:r w:rsidRPr="00126ABD">
        <w:t>1</w:t>
      </w:r>
      <w:r w:rsidRPr="009D1F5A">
        <w:t xml:space="preserve"> </w:t>
      </w:r>
      <w:r>
        <w:t xml:space="preserve">. </w:t>
      </w:r>
      <w:proofErr w:type="spellStart"/>
      <w:r>
        <w:t>Бездрабко</w:t>
      </w:r>
      <w:proofErr w:type="spellEnd"/>
      <w:r>
        <w:t xml:space="preserve"> В. В. Управлінське </w:t>
      </w:r>
      <w:proofErr w:type="spellStart"/>
      <w:r>
        <w:t>документознавство</w:t>
      </w:r>
      <w:proofErr w:type="spellEnd"/>
      <w:r>
        <w:t xml:space="preserve">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Київ, 2006. </w:t>
      </w:r>
    </w:p>
    <w:p w:rsidR="00A62A70" w:rsidRPr="00272142" w:rsidRDefault="00A62A70" w:rsidP="00A62A70">
      <w:pPr>
        <w:jc w:val="both"/>
      </w:pPr>
      <w:r>
        <w:t xml:space="preserve">2. </w:t>
      </w:r>
      <w:r w:rsidRPr="00272142">
        <w:rPr>
          <w:rFonts w:eastAsia="Calibri" w:cs="Times New Roman"/>
        </w:rPr>
        <w:t>Данькевич  Ю. В.</w:t>
      </w:r>
      <w:r w:rsidRPr="00272142">
        <w:t xml:space="preserve"> </w:t>
      </w:r>
      <w:proofErr w:type="spellStart"/>
      <w:r w:rsidRPr="00272142">
        <w:rPr>
          <w:rFonts w:eastAsia="Calibri" w:cs="Times New Roman"/>
        </w:rPr>
        <w:t>Документаційний</w:t>
      </w:r>
      <w:proofErr w:type="spellEnd"/>
      <w:r w:rsidRPr="00272142">
        <w:rPr>
          <w:rFonts w:eastAsia="Calibri" w:cs="Times New Roman"/>
        </w:rPr>
        <w:t xml:space="preserve"> сервіс</w:t>
      </w:r>
      <w:r w:rsidRPr="00272142">
        <w:t>. К.: Ліра-К, 2020.</w:t>
      </w:r>
    </w:p>
    <w:p w:rsidR="00A62A70" w:rsidRPr="00272142" w:rsidRDefault="00A62A70" w:rsidP="00A62A70">
      <w:pPr>
        <w:jc w:val="both"/>
      </w:pPr>
      <w:r w:rsidRPr="00272142">
        <w:t xml:space="preserve">3. </w:t>
      </w:r>
      <w:r w:rsidRPr="00272142">
        <w:rPr>
          <w:rFonts w:eastAsia="Calibri" w:cs="Times New Roman"/>
        </w:rPr>
        <w:t xml:space="preserve">Данькевич Ю., </w:t>
      </w:r>
      <w:proofErr w:type="spellStart"/>
      <w:r w:rsidRPr="00272142">
        <w:rPr>
          <w:rFonts w:eastAsia="Calibri" w:cs="Times New Roman"/>
        </w:rPr>
        <w:t>Головченко</w:t>
      </w:r>
      <w:proofErr w:type="spellEnd"/>
      <w:r w:rsidRPr="00272142">
        <w:rPr>
          <w:rFonts w:eastAsia="Calibri" w:cs="Times New Roman"/>
        </w:rPr>
        <w:t xml:space="preserve"> М.</w:t>
      </w:r>
      <w:r w:rsidRPr="00272142">
        <w:t xml:space="preserve"> </w:t>
      </w:r>
      <w:r w:rsidRPr="00272142">
        <w:rPr>
          <w:rFonts w:eastAsia="Calibri" w:cs="Times New Roman"/>
        </w:rPr>
        <w:t>Практикум з фаху</w:t>
      </w:r>
      <w:r w:rsidRPr="00272142">
        <w:t>. К.: Ліра-К, 2020</w:t>
      </w:r>
    </w:p>
    <w:p w:rsidR="00A62A70" w:rsidRPr="00272142" w:rsidRDefault="00A62A70" w:rsidP="00A62A70">
      <w:pPr>
        <w:jc w:val="both"/>
      </w:pPr>
      <w:r w:rsidRPr="00272142">
        <w:t xml:space="preserve">4. </w:t>
      </w:r>
      <w:proofErr w:type="spellStart"/>
      <w:r w:rsidRPr="00272142">
        <w:t>Комова</w:t>
      </w:r>
      <w:proofErr w:type="spellEnd"/>
      <w:r w:rsidRPr="00272142">
        <w:t xml:space="preserve"> М. В. </w:t>
      </w:r>
      <w:proofErr w:type="spellStart"/>
      <w:r w:rsidRPr="00272142">
        <w:t>Документознавство</w:t>
      </w:r>
      <w:proofErr w:type="spellEnd"/>
      <w:r w:rsidRPr="00272142">
        <w:t xml:space="preserve">: </w:t>
      </w:r>
      <w:proofErr w:type="spellStart"/>
      <w:r w:rsidRPr="00272142">
        <w:t>навч</w:t>
      </w:r>
      <w:proofErr w:type="spellEnd"/>
      <w:r w:rsidRPr="00272142">
        <w:t xml:space="preserve">. </w:t>
      </w:r>
      <w:proofErr w:type="spellStart"/>
      <w:r w:rsidRPr="00272142">
        <w:t>посіб</w:t>
      </w:r>
      <w:proofErr w:type="spellEnd"/>
      <w:r w:rsidRPr="00272142">
        <w:t xml:space="preserve">. Львів-Київ, 2007. 296 с. </w:t>
      </w:r>
    </w:p>
    <w:p w:rsidR="00A62A70" w:rsidRPr="00272142" w:rsidRDefault="00A62A70" w:rsidP="00A62A70">
      <w:pPr>
        <w:pStyle w:val="11"/>
        <w:spacing w:line="276" w:lineRule="auto"/>
        <w:ind w:firstLine="0"/>
      </w:pPr>
      <w:r w:rsidRPr="00272142">
        <w:t xml:space="preserve">5. </w:t>
      </w:r>
      <w:proofErr w:type="spellStart"/>
      <w:r w:rsidRPr="00272142">
        <w:t>Комова</w:t>
      </w:r>
      <w:proofErr w:type="spellEnd"/>
      <w:r w:rsidRPr="00272142">
        <w:t xml:space="preserve"> М. В. </w:t>
      </w:r>
      <w:proofErr w:type="spellStart"/>
      <w:r w:rsidRPr="00272142">
        <w:t>Пелещишин</w:t>
      </w:r>
      <w:proofErr w:type="spellEnd"/>
      <w:r w:rsidRPr="00272142">
        <w:t xml:space="preserve">, Т. М. </w:t>
      </w:r>
      <w:proofErr w:type="spellStart"/>
      <w:r w:rsidRPr="00272142">
        <w:t>Білущак</w:t>
      </w:r>
      <w:proofErr w:type="spellEnd"/>
      <w:r w:rsidRPr="00272142">
        <w:t xml:space="preserve">. Керування </w:t>
      </w:r>
      <w:proofErr w:type="spellStart"/>
      <w:r w:rsidRPr="00272142">
        <w:t>документаційними</w:t>
      </w:r>
      <w:proofErr w:type="spellEnd"/>
      <w:r w:rsidRPr="00272142">
        <w:t xml:space="preserve"> процесами: </w:t>
      </w:r>
      <w:proofErr w:type="spellStart"/>
      <w:r w:rsidRPr="00272142">
        <w:t>навч</w:t>
      </w:r>
      <w:proofErr w:type="spellEnd"/>
      <w:r w:rsidRPr="00272142">
        <w:t xml:space="preserve">. </w:t>
      </w:r>
      <w:proofErr w:type="spellStart"/>
      <w:r w:rsidRPr="00272142">
        <w:t>посіб</w:t>
      </w:r>
      <w:proofErr w:type="spellEnd"/>
      <w:r w:rsidRPr="00272142">
        <w:t xml:space="preserve">. Львів, 2013. 188 с. </w:t>
      </w:r>
    </w:p>
    <w:p w:rsidR="00A62A70" w:rsidRPr="00272142" w:rsidRDefault="00A62A70" w:rsidP="00A62A70">
      <w:pPr>
        <w:pStyle w:val="11"/>
        <w:spacing w:line="276" w:lineRule="auto"/>
        <w:ind w:firstLine="0"/>
      </w:pPr>
      <w:r w:rsidRPr="00272142">
        <w:t xml:space="preserve">6. </w:t>
      </w:r>
      <w:proofErr w:type="spellStart"/>
      <w:r w:rsidRPr="00272142">
        <w:t>Кулешов</w:t>
      </w:r>
      <w:proofErr w:type="spellEnd"/>
      <w:r w:rsidRPr="00272142">
        <w:t xml:space="preserve"> С.Г. Загальне </w:t>
      </w:r>
      <w:proofErr w:type="spellStart"/>
      <w:r w:rsidRPr="00272142">
        <w:t>документознавство</w:t>
      </w:r>
      <w:proofErr w:type="spellEnd"/>
      <w:r w:rsidRPr="00272142">
        <w:t xml:space="preserve">: </w:t>
      </w:r>
      <w:proofErr w:type="spellStart"/>
      <w:r w:rsidRPr="00272142">
        <w:t>навч</w:t>
      </w:r>
      <w:proofErr w:type="spellEnd"/>
      <w:r w:rsidRPr="00272142">
        <w:t xml:space="preserve">. </w:t>
      </w:r>
      <w:proofErr w:type="spellStart"/>
      <w:r w:rsidRPr="00272142">
        <w:t>посіб</w:t>
      </w:r>
      <w:proofErr w:type="spellEnd"/>
      <w:r w:rsidRPr="00272142">
        <w:t xml:space="preserve">. Київ, 2012. 123 с. </w:t>
      </w:r>
    </w:p>
    <w:p w:rsidR="00A62A70" w:rsidRPr="00272142" w:rsidRDefault="00A62A70" w:rsidP="00A62A70">
      <w:pPr>
        <w:pStyle w:val="11"/>
        <w:spacing w:line="276" w:lineRule="auto"/>
        <w:ind w:firstLine="0"/>
      </w:pPr>
      <w:r w:rsidRPr="00272142">
        <w:t xml:space="preserve">7. </w:t>
      </w:r>
      <w:proofErr w:type="spellStart"/>
      <w:r w:rsidRPr="00272142">
        <w:t>Кулешов</w:t>
      </w:r>
      <w:proofErr w:type="spellEnd"/>
      <w:r w:rsidRPr="00272142">
        <w:t xml:space="preserve"> С.Г. </w:t>
      </w:r>
      <w:proofErr w:type="spellStart"/>
      <w:r w:rsidRPr="00272142">
        <w:t>Документознавство</w:t>
      </w:r>
      <w:proofErr w:type="spellEnd"/>
      <w:r w:rsidRPr="00272142">
        <w:t xml:space="preserve">: Історія. Теоретичні основи. Київ, 2000. 162 с. </w:t>
      </w:r>
    </w:p>
    <w:p w:rsidR="00A62A70" w:rsidRPr="00272142" w:rsidRDefault="00A62A70" w:rsidP="00A62A70">
      <w:pPr>
        <w:pStyle w:val="11"/>
        <w:spacing w:line="276" w:lineRule="auto"/>
        <w:ind w:firstLine="0"/>
      </w:pPr>
      <w:r>
        <w:t>8</w:t>
      </w:r>
      <w:r w:rsidRPr="00272142">
        <w:t xml:space="preserve">. </w:t>
      </w:r>
      <w:proofErr w:type="spellStart"/>
      <w:r w:rsidRPr="00272142">
        <w:t>Кулешов</w:t>
      </w:r>
      <w:proofErr w:type="spellEnd"/>
      <w:r w:rsidRPr="00272142">
        <w:t xml:space="preserve"> С.Г. Загальне </w:t>
      </w:r>
      <w:proofErr w:type="spellStart"/>
      <w:r w:rsidRPr="00272142">
        <w:t>документознавство</w:t>
      </w:r>
      <w:proofErr w:type="spellEnd"/>
      <w:r w:rsidRPr="00272142">
        <w:t xml:space="preserve">: </w:t>
      </w:r>
      <w:proofErr w:type="spellStart"/>
      <w:r w:rsidRPr="00272142">
        <w:t>навч</w:t>
      </w:r>
      <w:proofErr w:type="spellEnd"/>
      <w:r w:rsidRPr="00272142">
        <w:t xml:space="preserve">. </w:t>
      </w:r>
      <w:proofErr w:type="spellStart"/>
      <w:r w:rsidRPr="00272142">
        <w:t>посіб</w:t>
      </w:r>
      <w:proofErr w:type="spellEnd"/>
      <w:r w:rsidRPr="00272142">
        <w:t xml:space="preserve">. Київ, 2012. 123 с. </w:t>
      </w:r>
    </w:p>
    <w:p w:rsidR="00A62A70" w:rsidRDefault="00A62A70" w:rsidP="00A62A70">
      <w:pPr>
        <w:pStyle w:val="11"/>
        <w:spacing w:line="276" w:lineRule="auto"/>
        <w:ind w:firstLine="0"/>
      </w:pPr>
      <w:r>
        <w:lastRenderedPageBreak/>
        <w:t>9</w:t>
      </w:r>
      <w:r w:rsidRPr="00272142">
        <w:t xml:space="preserve">. </w:t>
      </w:r>
      <w:proofErr w:type="spellStart"/>
      <w:r w:rsidRPr="00272142">
        <w:t>Кулешов</w:t>
      </w:r>
      <w:proofErr w:type="spellEnd"/>
      <w:r>
        <w:t xml:space="preserve"> С.Г. Управлінське </w:t>
      </w:r>
      <w:proofErr w:type="spellStart"/>
      <w:r>
        <w:t>документознавство</w:t>
      </w:r>
      <w:proofErr w:type="spellEnd"/>
      <w:r>
        <w:t xml:space="preserve">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Київ: </w:t>
      </w:r>
      <w:proofErr w:type="spellStart"/>
      <w:r>
        <w:t>ДАКККіМ</w:t>
      </w:r>
      <w:proofErr w:type="spellEnd"/>
      <w:r>
        <w:t xml:space="preserve">, 2003. – 62 с. </w:t>
      </w:r>
    </w:p>
    <w:p w:rsidR="00A62A70" w:rsidRDefault="00A62A70" w:rsidP="00A62A70">
      <w:pPr>
        <w:pStyle w:val="11"/>
        <w:spacing w:line="276" w:lineRule="auto"/>
        <w:ind w:firstLine="0"/>
      </w:pPr>
      <w:r>
        <w:t xml:space="preserve"> 10. </w:t>
      </w:r>
      <w:proofErr w:type="spellStart"/>
      <w:r>
        <w:t>Палеха</w:t>
      </w:r>
      <w:proofErr w:type="spellEnd"/>
      <w:r>
        <w:t xml:space="preserve"> Ю. І. Леміш Н. О. Загальне </w:t>
      </w:r>
      <w:proofErr w:type="spellStart"/>
      <w:r>
        <w:t>документознавство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Вид. 2-ге, </w:t>
      </w:r>
      <w:proofErr w:type="spellStart"/>
      <w:r>
        <w:t>доп</w:t>
      </w:r>
      <w:proofErr w:type="spellEnd"/>
      <w:r>
        <w:t xml:space="preserve">. і перероб. Київ, 2009. 434 с. </w:t>
      </w:r>
    </w:p>
    <w:p w:rsidR="00A62A70" w:rsidRDefault="00A62A70" w:rsidP="00A62A70">
      <w:pPr>
        <w:pStyle w:val="11"/>
        <w:spacing w:line="276" w:lineRule="auto"/>
        <w:ind w:firstLine="0"/>
      </w:pPr>
      <w:r>
        <w:t xml:space="preserve">11. </w:t>
      </w:r>
      <w:proofErr w:type="spellStart"/>
      <w:r>
        <w:t>Швецова-Водка</w:t>
      </w:r>
      <w:proofErr w:type="spellEnd"/>
      <w:r>
        <w:t xml:space="preserve"> Г. </w:t>
      </w:r>
      <w:proofErr w:type="spellStart"/>
      <w:r>
        <w:t>Документознавство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Київ, 2007. 398 с.</w:t>
      </w:r>
    </w:p>
    <w:p w:rsidR="00A62A70" w:rsidRDefault="00A62A70" w:rsidP="00A62A70">
      <w:pPr>
        <w:pStyle w:val="11"/>
        <w:spacing w:line="276" w:lineRule="auto"/>
      </w:pPr>
    </w:p>
    <w:p w:rsidR="00A62A70" w:rsidRPr="00272142" w:rsidRDefault="00A62A70" w:rsidP="00A62A70">
      <w:pPr>
        <w:pStyle w:val="11"/>
        <w:spacing w:line="276" w:lineRule="auto"/>
        <w:rPr>
          <w:b/>
        </w:rPr>
      </w:pPr>
      <w:r w:rsidRPr="00272142">
        <w:rPr>
          <w:b/>
        </w:rPr>
        <w:t xml:space="preserve">Допоміжні джерела </w:t>
      </w:r>
    </w:p>
    <w:p w:rsidR="00A62A70" w:rsidRDefault="00A62A70" w:rsidP="00A62A70">
      <w:pPr>
        <w:pStyle w:val="11"/>
        <w:spacing w:line="276" w:lineRule="auto"/>
      </w:pPr>
      <w:r>
        <w:t xml:space="preserve">1. </w:t>
      </w:r>
      <w:proofErr w:type="spellStart"/>
      <w:r>
        <w:t>Бездрабко</w:t>
      </w:r>
      <w:proofErr w:type="spellEnd"/>
      <w:r>
        <w:t xml:space="preserve"> В. В. Сучасне </w:t>
      </w:r>
      <w:proofErr w:type="spellStart"/>
      <w:r>
        <w:t>документознавство</w:t>
      </w:r>
      <w:proofErr w:type="spellEnd"/>
      <w:r>
        <w:t xml:space="preserve"> в Україні: концепції, перспективи розвитку. // Український історичний журнал, 2008. № 6. С. 165-182. URL: http://resource.history.org.ua/publ/journal_2008_6_165 </w:t>
      </w:r>
    </w:p>
    <w:p w:rsidR="00A62A70" w:rsidRDefault="00A62A70" w:rsidP="00A62A70">
      <w:pPr>
        <w:pStyle w:val="11"/>
        <w:spacing w:line="276" w:lineRule="auto"/>
      </w:pPr>
      <w:r>
        <w:t xml:space="preserve">2. </w:t>
      </w:r>
      <w:proofErr w:type="spellStart"/>
      <w:r>
        <w:t>Бутич</w:t>
      </w:r>
      <w:proofErr w:type="spellEnd"/>
      <w:r>
        <w:t xml:space="preserve"> І. Л. Архіви Київської Русі та Галицько-Волинської держави // Нариси з історії архівної справи в Україні / </w:t>
      </w:r>
      <w:proofErr w:type="spellStart"/>
      <w:r>
        <w:t>Держкомархів</w:t>
      </w:r>
      <w:proofErr w:type="spellEnd"/>
      <w:r>
        <w:t xml:space="preserve"> України, УНДІАСД. Київ, 2002. </w:t>
      </w:r>
    </w:p>
    <w:p w:rsidR="00A62A70" w:rsidRDefault="00A62A70" w:rsidP="00A62A70">
      <w:pPr>
        <w:pStyle w:val="11"/>
        <w:spacing w:line="276" w:lineRule="auto"/>
      </w:pPr>
      <w:r>
        <w:t xml:space="preserve">6. </w:t>
      </w:r>
      <w:proofErr w:type="spellStart"/>
      <w:r>
        <w:t>Кулешов</w:t>
      </w:r>
      <w:proofErr w:type="spellEnd"/>
      <w:r>
        <w:t xml:space="preserve"> С. Г., Бойко В. Ф. Періодизація уніфікації офіційних документів в Україні. Архіви України. № 1(295). Київ, 2015. С. 111–128. URL: https://archives.gov.ua/wpcontent/uploads/09-7.pdf </w:t>
      </w:r>
    </w:p>
    <w:p w:rsidR="00A62A70" w:rsidRDefault="00A62A70" w:rsidP="00A62A70">
      <w:pPr>
        <w:pStyle w:val="11"/>
        <w:spacing w:line="276" w:lineRule="auto"/>
      </w:pPr>
    </w:p>
    <w:p w:rsidR="00A62A70" w:rsidRDefault="00A62A70" w:rsidP="00A62A70">
      <w:pPr>
        <w:pStyle w:val="11"/>
        <w:spacing w:line="276" w:lineRule="auto"/>
      </w:pPr>
      <w:r>
        <w:t xml:space="preserve">8. ДСТУ 3017:2015 «Інформація та документація. Видання. Основні види. Терміни та визначення понять». Київ, 2016. </w:t>
      </w:r>
    </w:p>
    <w:p w:rsidR="00A62A70" w:rsidRDefault="00A62A70" w:rsidP="00A62A70">
      <w:pPr>
        <w:pStyle w:val="11"/>
        <w:spacing w:line="276" w:lineRule="auto"/>
      </w:pPr>
      <w:r>
        <w:t xml:space="preserve">9. ДСТУ 3843-99 «Державна уніфікована система документації. Основні положення». Київ, 2000. </w:t>
      </w:r>
    </w:p>
    <w:p w:rsidR="00A62A70" w:rsidRDefault="00A62A70" w:rsidP="00A62A70">
      <w:pPr>
        <w:pStyle w:val="11"/>
        <w:spacing w:line="276" w:lineRule="auto"/>
      </w:pPr>
      <w:r>
        <w:t xml:space="preserve">10. ДСТУ 3844-99 «Державна уніфікована система документації. Формуляр-зразок. Вимоги до побудови». Київ, 2000. </w:t>
      </w:r>
    </w:p>
    <w:p w:rsidR="00A62A70" w:rsidRDefault="00A62A70" w:rsidP="00A62A70">
      <w:pPr>
        <w:pStyle w:val="11"/>
        <w:spacing w:line="276" w:lineRule="auto"/>
      </w:pPr>
      <w:r>
        <w:t xml:space="preserve">11. ДСТУ 3017:2015 </w:t>
      </w:r>
      <w:r w:rsidRPr="001C1566">
        <w:rPr>
          <w:rFonts w:eastAsia="Calibri" w:cs="Times New Roman"/>
          <w:sz w:val="26"/>
          <w:szCs w:val="26"/>
        </w:rPr>
        <w:t>Інформація та документація. Видання. Основні види. Терміни та визначення понять</w:t>
      </w:r>
      <w:r>
        <w:t xml:space="preserve">. </w:t>
      </w:r>
      <w:r>
        <w:rPr>
          <w:rFonts w:eastAsia="Calibri" w:cs="Times New Roman"/>
          <w:sz w:val="26"/>
          <w:szCs w:val="26"/>
        </w:rPr>
        <w:t xml:space="preserve">На </w:t>
      </w:r>
      <w:r w:rsidRPr="001C1566">
        <w:rPr>
          <w:rFonts w:eastAsia="Calibri" w:cs="Times New Roman"/>
          <w:sz w:val="26"/>
          <w:szCs w:val="26"/>
        </w:rPr>
        <w:t>замін</w:t>
      </w:r>
      <w:r>
        <w:rPr>
          <w:rFonts w:eastAsia="Calibri" w:cs="Times New Roman"/>
          <w:sz w:val="26"/>
          <w:szCs w:val="26"/>
        </w:rPr>
        <w:t>у ДСТУ 3017–95; чинний від 2016 – 07</w:t>
      </w:r>
      <w:r>
        <w:rPr>
          <w:sz w:val="26"/>
          <w:szCs w:val="26"/>
        </w:rPr>
        <w:t>.</w:t>
      </w:r>
      <w:r w:rsidRPr="001C1566">
        <w:rPr>
          <w:rFonts w:eastAsia="Calibri" w:cs="Times New Roman"/>
          <w:sz w:val="26"/>
          <w:szCs w:val="26"/>
        </w:rPr>
        <w:t>01.</w:t>
      </w:r>
    </w:p>
    <w:p w:rsidR="00A62A70" w:rsidRDefault="00A62A70" w:rsidP="00A62A70">
      <w:pPr>
        <w:pStyle w:val="11"/>
        <w:spacing w:line="276" w:lineRule="auto"/>
      </w:pPr>
      <w:r>
        <w:t xml:space="preserve">12. </w:t>
      </w:r>
      <w:proofErr w:type="spellStart"/>
      <w:r>
        <w:t>ДК</w:t>
      </w:r>
      <w:proofErr w:type="spellEnd"/>
      <w:r>
        <w:t xml:space="preserve"> 010-98. Державний класифікатор управлінської документації. Київ,: Держстандарт України, 1999. </w:t>
      </w:r>
    </w:p>
    <w:p w:rsidR="00A62A70" w:rsidRDefault="00A62A70" w:rsidP="00A62A70">
      <w:pPr>
        <w:pStyle w:val="11"/>
        <w:spacing w:line="276" w:lineRule="auto"/>
      </w:pPr>
      <w:r>
        <w:t xml:space="preserve">13. ДСТУ 1.5:2015 «Національна стандартизація. Правила розроблення, викладання та оформлення національних нормативних документів»/ Київ, 2016. </w:t>
      </w:r>
    </w:p>
    <w:p w:rsidR="00A62A70" w:rsidRDefault="00A62A70" w:rsidP="00A62A70">
      <w:pPr>
        <w:pStyle w:val="11"/>
        <w:spacing w:line="276" w:lineRule="auto"/>
      </w:pPr>
    </w:p>
    <w:p w:rsidR="00A62A70" w:rsidRPr="00272142" w:rsidRDefault="00A62A70" w:rsidP="00A62A70">
      <w:pPr>
        <w:pStyle w:val="11"/>
        <w:spacing w:line="276" w:lineRule="auto"/>
        <w:rPr>
          <w:b/>
        </w:rPr>
      </w:pPr>
      <w:r w:rsidRPr="00272142">
        <w:rPr>
          <w:b/>
        </w:rPr>
        <w:t xml:space="preserve"> </w:t>
      </w:r>
      <w:proofErr w:type="spellStart"/>
      <w:r w:rsidRPr="00272142">
        <w:rPr>
          <w:b/>
        </w:rPr>
        <w:t>Інтернет-ресурси</w:t>
      </w:r>
      <w:proofErr w:type="spellEnd"/>
      <w:r w:rsidRPr="00272142">
        <w:rPr>
          <w:b/>
        </w:rPr>
        <w:t xml:space="preserve"> </w:t>
      </w:r>
    </w:p>
    <w:p w:rsidR="00A62A70" w:rsidRDefault="00A62A70" w:rsidP="00A62A70">
      <w:pPr>
        <w:pStyle w:val="11"/>
        <w:spacing w:line="276" w:lineRule="auto"/>
      </w:pPr>
      <w:r>
        <w:t xml:space="preserve">http://www.archives.gov.ua; </w:t>
      </w:r>
    </w:p>
    <w:p w:rsidR="00A62A70" w:rsidRDefault="00A62A70" w:rsidP="00A62A70">
      <w:pPr>
        <w:pStyle w:val="11"/>
        <w:spacing w:line="276" w:lineRule="auto"/>
      </w:pPr>
      <w:r>
        <w:t xml:space="preserve">http://www.chl.kiev.ua; </w:t>
      </w:r>
    </w:p>
    <w:p w:rsidR="00A62A70" w:rsidRDefault="00A62A70" w:rsidP="00A62A70">
      <w:pPr>
        <w:pStyle w:val="11"/>
        <w:spacing w:line="276" w:lineRule="auto"/>
      </w:pPr>
      <w:r>
        <w:t xml:space="preserve">http://www. </w:t>
      </w:r>
      <w:proofErr w:type="spellStart"/>
      <w:r>
        <w:t>nbuv.gov.ua</w:t>
      </w:r>
      <w:proofErr w:type="spellEnd"/>
    </w:p>
    <w:p w:rsidR="00A62A70" w:rsidRDefault="00A62A70" w:rsidP="00A62A70">
      <w:pPr>
        <w:pStyle w:val="11"/>
        <w:spacing w:line="276" w:lineRule="auto"/>
      </w:pPr>
    </w:p>
    <w:p w:rsidR="00A62A70" w:rsidRDefault="00A62A70" w:rsidP="00A62A70">
      <w:pPr>
        <w:pStyle w:val="11"/>
        <w:spacing w:line="276" w:lineRule="auto"/>
      </w:pPr>
    </w:p>
    <w:p w:rsidR="00A62A70" w:rsidRDefault="00A62A70" w:rsidP="00A62A70">
      <w:pPr>
        <w:pStyle w:val="11"/>
        <w:spacing w:line="276" w:lineRule="auto"/>
      </w:pPr>
    </w:p>
    <w:p w:rsidR="00A62A70" w:rsidRPr="00C1197A" w:rsidRDefault="00A62A70" w:rsidP="00A62A70">
      <w:pPr>
        <w:pStyle w:val="11"/>
        <w:spacing w:line="276" w:lineRule="auto"/>
      </w:pPr>
    </w:p>
    <w:p w:rsidR="00A73779" w:rsidRDefault="000D7580" w:rsidP="00A62A70">
      <w:pPr>
        <w:pStyle w:val="11"/>
        <w:spacing w:line="276" w:lineRule="auto"/>
        <w:rPr>
          <w:b/>
        </w:rPr>
      </w:pPr>
      <w:r>
        <w:rPr>
          <w:b/>
        </w:rPr>
        <w:lastRenderedPageBreak/>
        <w:t>6.1 Питання для самоконтролю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 xml:space="preserve">Згідно з </w:t>
      </w:r>
      <w:r w:rsidRPr="00B25883">
        <w:rPr>
          <w:rFonts w:cs="Times New Roman"/>
          <w:szCs w:val="28"/>
          <w:lang w:val="en-US"/>
        </w:rPr>
        <w:t>ISO</w:t>
      </w:r>
      <w:r w:rsidRPr="00B25883">
        <w:rPr>
          <w:rFonts w:cs="Times New Roman"/>
          <w:szCs w:val="28"/>
        </w:rPr>
        <w:t>, визначте поняття «документ», опишіть його властивості.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>Розкрийте поняття «документування», зазначте, що саме є результатом</w:t>
      </w:r>
    </w:p>
    <w:p w:rsidR="001274AE" w:rsidRPr="00B25883" w:rsidRDefault="001274AE" w:rsidP="001274AE">
      <w:pPr>
        <w:spacing w:after="0" w:line="360" w:lineRule="auto"/>
        <w:ind w:left="1080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 xml:space="preserve">документування.  </w:t>
      </w:r>
    </w:p>
    <w:p w:rsidR="001274AE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>Визначте поняття «</w:t>
      </w:r>
      <w:proofErr w:type="spellStart"/>
      <w:r w:rsidRPr="00B25883">
        <w:rPr>
          <w:rFonts w:cs="Times New Roman"/>
          <w:szCs w:val="28"/>
        </w:rPr>
        <w:t>документознавство</w:t>
      </w:r>
      <w:proofErr w:type="spellEnd"/>
      <w:r w:rsidRPr="00B25883">
        <w:rPr>
          <w:rFonts w:cs="Times New Roman"/>
          <w:szCs w:val="28"/>
        </w:rPr>
        <w:t>», охарактеризуйте етапи його розвитку та становлення.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>Визначте та охарактеризуйте ознаки документа.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>Визначте та охарактеризуйте функції документа.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>Зазначте основних вчених, які зробили внесок у розвиток науки про документ.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>Стисло охарактеризуйте розвиток класифікації документів.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>Надайте визначення поняттям «документування», «метод</w:t>
      </w:r>
      <w:r>
        <w:rPr>
          <w:rFonts w:cs="Times New Roman"/>
          <w:szCs w:val="28"/>
        </w:rPr>
        <w:t xml:space="preserve"> </w:t>
      </w:r>
      <w:r w:rsidRPr="00B25883">
        <w:rPr>
          <w:rFonts w:cs="Times New Roman"/>
          <w:szCs w:val="28"/>
        </w:rPr>
        <w:t>документування», «спосіб документування», «засіб документування».</w:t>
      </w:r>
    </w:p>
    <w:p w:rsidR="001274AE" w:rsidRPr="000E636B" w:rsidRDefault="001274AE" w:rsidP="001274AE">
      <w:pPr>
        <w:numPr>
          <w:ilvl w:val="0"/>
          <w:numId w:val="36"/>
        </w:numPr>
        <w:spacing w:after="0" w:line="360" w:lineRule="auto"/>
        <w:ind w:left="993"/>
        <w:jc w:val="both"/>
        <w:rPr>
          <w:rFonts w:cs="Times New Roman"/>
          <w:szCs w:val="28"/>
        </w:rPr>
      </w:pPr>
      <w:r w:rsidRPr="000E636B">
        <w:rPr>
          <w:rFonts w:cs="Times New Roman"/>
          <w:szCs w:val="28"/>
        </w:rPr>
        <w:t>Порівняйте поняття «</w:t>
      </w:r>
      <w:proofErr w:type="spellStart"/>
      <w:r w:rsidRPr="000E636B">
        <w:rPr>
          <w:rFonts w:cs="Times New Roman"/>
          <w:szCs w:val="28"/>
        </w:rPr>
        <w:t>класифікування</w:t>
      </w:r>
      <w:proofErr w:type="spellEnd"/>
      <w:r w:rsidRPr="000E636B">
        <w:rPr>
          <w:rFonts w:cs="Times New Roman"/>
          <w:szCs w:val="28"/>
        </w:rPr>
        <w:t xml:space="preserve"> документів» та «класифікація</w:t>
      </w:r>
      <w:r>
        <w:rPr>
          <w:rFonts w:cs="Times New Roman"/>
          <w:szCs w:val="28"/>
        </w:rPr>
        <w:t xml:space="preserve"> </w:t>
      </w:r>
      <w:r w:rsidRPr="000E636B">
        <w:rPr>
          <w:rFonts w:cs="Times New Roman"/>
          <w:szCs w:val="28"/>
        </w:rPr>
        <w:t xml:space="preserve">документів». </w:t>
      </w:r>
    </w:p>
    <w:p w:rsidR="001274AE" w:rsidRPr="005A270D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>Дайте визначення поняття «видання», оха</w:t>
      </w:r>
      <w:r>
        <w:rPr>
          <w:rFonts w:cs="Times New Roman"/>
          <w:szCs w:val="28"/>
        </w:rPr>
        <w:t>рактеризуйте основні його види.</w:t>
      </w:r>
      <w:r w:rsidRPr="005A270D">
        <w:rPr>
          <w:rFonts w:cs="Times New Roman"/>
          <w:szCs w:val="28"/>
        </w:rPr>
        <w:t xml:space="preserve"> 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>Визначте поняття та цільове призначення офіційних і</w:t>
      </w:r>
      <w:r w:rsidRPr="00B25883">
        <w:rPr>
          <w:rFonts w:cs="Times New Roman"/>
          <w:bCs/>
          <w:szCs w:val="28"/>
        </w:rPr>
        <w:t xml:space="preserve"> </w:t>
      </w:r>
      <w:proofErr w:type="spellStart"/>
      <w:r w:rsidRPr="00B25883">
        <w:rPr>
          <w:rFonts w:cs="Times New Roman"/>
          <w:bCs/>
          <w:szCs w:val="28"/>
        </w:rPr>
        <w:t>довідковіх</w:t>
      </w:r>
      <w:proofErr w:type="spellEnd"/>
      <w:r w:rsidRPr="00B25883">
        <w:rPr>
          <w:rFonts w:cs="Times New Roman"/>
          <w:szCs w:val="28"/>
        </w:rPr>
        <w:t xml:space="preserve"> типів текстових видань.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B25883">
        <w:rPr>
          <w:rFonts w:cs="Times New Roman"/>
          <w:szCs w:val="28"/>
        </w:rPr>
        <w:t>Визначте, яка роль документа в процесі інформаційної  діяльності.</w:t>
      </w:r>
    </w:p>
    <w:p w:rsidR="001274AE" w:rsidRPr="00D01A2C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 xml:space="preserve">Визначте поняття та цільове призначення  навчального </w:t>
      </w:r>
      <w:r w:rsidRPr="00D01A2C">
        <w:rPr>
          <w:rFonts w:cs="Times New Roman"/>
          <w:szCs w:val="28"/>
        </w:rPr>
        <w:t>типів текстових видань.</w:t>
      </w:r>
    </w:p>
    <w:p w:rsidR="001274AE" w:rsidRPr="005A270D" w:rsidRDefault="001274AE" w:rsidP="001274AE">
      <w:pPr>
        <w:pStyle w:val="a3"/>
        <w:numPr>
          <w:ilvl w:val="0"/>
          <w:numId w:val="36"/>
        </w:numPr>
        <w:tabs>
          <w:tab w:val="left" w:pos="900"/>
          <w:tab w:val="left" w:pos="993"/>
        </w:tabs>
        <w:spacing w:after="0" w:line="360" w:lineRule="auto"/>
        <w:contextualSpacing w:val="0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>Надайте загальну характерис</w:t>
      </w:r>
      <w:r>
        <w:rPr>
          <w:rFonts w:cs="Times New Roman"/>
          <w:szCs w:val="28"/>
        </w:rPr>
        <w:t>тику музичним документам</w:t>
      </w:r>
      <w:r w:rsidRPr="00B25883">
        <w:rPr>
          <w:rFonts w:cs="Times New Roman"/>
          <w:szCs w:val="28"/>
        </w:rPr>
        <w:t>.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>Дайте визначення поняття «артефакт», сформулюйте критерії віднесення документів до артефактів.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>Надайте загальну характеристику періодичним, неперіодичним та</w:t>
      </w:r>
      <w:r>
        <w:rPr>
          <w:rFonts w:cs="Times New Roman"/>
          <w:szCs w:val="28"/>
        </w:rPr>
        <w:t xml:space="preserve"> </w:t>
      </w:r>
      <w:r w:rsidRPr="00B25883">
        <w:rPr>
          <w:rFonts w:cs="Times New Roman"/>
          <w:szCs w:val="28"/>
        </w:rPr>
        <w:t xml:space="preserve">продовжуваним </w:t>
      </w:r>
      <w:r>
        <w:rPr>
          <w:rFonts w:cs="Times New Roman"/>
          <w:szCs w:val="28"/>
        </w:rPr>
        <w:t>документам</w:t>
      </w:r>
      <w:r w:rsidRPr="00B25883">
        <w:rPr>
          <w:rFonts w:cs="Times New Roman"/>
          <w:szCs w:val="28"/>
        </w:rPr>
        <w:t>.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 xml:space="preserve">Надайте загальну характеристику картографічним </w:t>
      </w:r>
      <w:r>
        <w:rPr>
          <w:rFonts w:cs="Times New Roman"/>
          <w:szCs w:val="28"/>
        </w:rPr>
        <w:t>документам</w:t>
      </w:r>
      <w:r w:rsidRPr="00B25883">
        <w:rPr>
          <w:rFonts w:cs="Times New Roman"/>
          <w:szCs w:val="28"/>
        </w:rPr>
        <w:t>.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 xml:space="preserve">Надайте загальну характеристику ізографічним </w:t>
      </w:r>
      <w:r>
        <w:rPr>
          <w:rFonts w:cs="Times New Roman"/>
          <w:szCs w:val="28"/>
        </w:rPr>
        <w:t>документам</w:t>
      </w:r>
      <w:r w:rsidRPr="00B25883">
        <w:rPr>
          <w:rFonts w:cs="Times New Roman"/>
          <w:szCs w:val="28"/>
        </w:rPr>
        <w:t>.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>Визначте види документів на найновіших носіях інформації.</w:t>
      </w:r>
    </w:p>
    <w:p w:rsidR="001274AE" w:rsidRPr="00B25883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lastRenderedPageBreak/>
        <w:t>Надайте загальну характеристику фотографічним документам.</w:t>
      </w:r>
    </w:p>
    <w:p w:rsidR="001274AE" w:rsidRPr="005A270D" w:rsidRDefault="001274AE" w:rsidP="001274AE">
      <w:pPr>
        <w:numPr>
          <w:ilvl w:val="0"/>
          <w:numId w:val="36"/>
        </w:numPr>
        <w:spacing w:after="0" w:line="360" w:lineRule="auto"/>
        <w:jc w:val="both"/>
        <w:rPr>
          <w:rFonts w:cs="Times New Roman"/>
          <w:szCs w:val="28"/>
        </w:rPr>
      </w:pPr>
      <w:r w:rsidRPr="00B25883">
        <w:rPr>
          <w:rFonts w:cs="Times New Roman"/>
          <w:szCs w:val="28"/>
        </w:rPr>
        <w:t xml:space="preserve">Охарактеризуйте перфоровані та </w:t>
      </w:r>
      <w:proofErr w:type="spellStart"/>
      <w:r w:rsidRPr="00B25883">
        <w:rPr>
          <w:rFonts w:cs="Times New Roman"/>
          <w:szCs w:val="28"/>
        </w:rPr>
        <w:t>мікрографічні</w:t>
      </w:r>
      <w:proofErr w:type="spellEnd"/>
      <w:r w:rsidRPr="00B25883">
        <w:rPr>
          <w:rFonts w:cs="Times New Roman"/>
          <w:szCs w:val="28"/>
        </w:rPr>
        <w:t xml:space="preserve"> документи.</w:t>
      </w:r>
    </w:p>
    <w:p w:rsidR="001274AE" w:rsidRPr="00B25883" w:rsidRDefault="001274AE" w:rsidP="001274AE">
      <w:pPr>
        <w:spacing w:after="0" w:line="360" w:lineRule="auto"/>
        <w:jc w:val="both"/>
        <w:rPr>
          <w:rFonts w:cs="Times New Roman"/>
          <w:szCs w:val="28"/>
        </w:rPr>
      </w:pPr>
    </w:p>
    <w:p w:rsidR="001274AE" w:rsidRPr="00B25883" w:rsidRDefault="001274AE" w:rsidP="001274AE">
      <w:pPr>
        <w:spacing w:after="0" w:line="360" w:lineRule="auto"/>
        <w:ind w:left="567"/>
        <w:jc w:val="both"/>
        <w:rPr>
          <w:rFonts w:cs="Times New Roman"/>
          <w:szCs w:val="28"/>
        </w:rPr>
      </w:pPr>
    </w:p>
    <w:p w:rsidR="000D7580" w:rsidRPr="000D7580" w:rsidRDefault="000D7580" w:rsidP="001274AE">
      <w:pPr>
        <w:pStyle w:val="11"/>
        <w:ind w:left="720" w:firstLine="0"/>
        <w:rPr>
          <w:b/>
          <w:lang w:val="ru-RU"/>
        </w:rPr>
      </w:pPr>
    </w:p>
    <w:sectPr w:rsidR="000D7580" w:rsidRPr="000D7580" w:rsidSect="005C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AAD"/>
    <w:multiLevelType w:val="multilevel"/>
    <w:tmpl w:val="38E0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731E0E"/>
    <w:multiLevelType w:val="hybridMultilevel"/>
    <w:tmpl w:val="71B83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20F40"/>
    <w:multiLevelType w:val="hybridMultilevel"/>
    <w:tmpl w:val="5FD4C3A0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9B6A0B"/>
    <w:multiLevelType w:val="hybridMultilevel"/>
    <w:tmpl w:val="D466F4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C4146DC"/>
    <w:multiLevelType w:val="hybridMultilevel"/>
    <w:tmpl w:val="4232C66E"/>
    <w:lvl w:ilvl="0" w:tplc="041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0DEA0934"/>
    <w:multiLevelType w:val="multilevel"/>
    <w:tmpl w:val="A7BA3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6">
    <w:nsid w:val="0FA42F7C"/>
    <w:multiLevelType w:val="hybridMultilevel"/>
    <w:tmpl w:val="ADF078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115762D"/>
    <w:multiLevelType w:val="hybridMultilevel"/>
    <w:tmpl w:val="CDCE0CC6"/>
    <w:lvl w:ilvl="0" w:tplc="970EA0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BC7975"/>
    <w:multiLevelType w:val="multilevel"/>
    <w:tmpl w:val="7D6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B05CC6"/>
    <w:multiLevelType w:val="hybridMultilevel"/>
    <w:tmpl w:val="CC324AE8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820A1"/>
    <w:multiLevelType w:val="hybridMultilevel"/>
    <w:tmpl w:val="CD7226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8114D"/>
    <w:multiLevelType w:val="multilevel"/>
    <w:tmpl w:val="F004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2874E9E"/>
    <w:multiLevelType w:val="hybridMultilevel"/>
    <w:tmpl w:val="B5506F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CEB7C92"/>
    <w:multiLevelType w:val="hybridMultilevel"/>
    <w:tmpl w:val="8D4E7A4A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A7D4C"/>
    <w:multiLevelType w:val="hybridMultilevel"/>
    <w:tmpl w:val="49CC87E8"/>
    <w:lvl w:ilvl="0" w:tplc="9B4E9E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906258"/>
    <w:multiLevelType w:val="multilevel"/>
    <w:tmpl w:val="0DD2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98200AF"/>
    <w:multiLevelType w:val="hybridMultilevel"/>
    <w:tmpl w:val="B22024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A232196"/>
    <w:multiLevelType w:val="multilevel"/>
    <w:tmpl w:val="4E385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9A26CB"/>
    <w:multiLevelType w:val="multilevel"/>
    <w:tmpl w:val="D906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1E07CDA"/>
    <w:multiLevelType w:val="multilevel"/>
    <w:tmpl w:val="14F4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1C4A0D"/>
    <w:multiLevelType w:val="hybridMultilevel"/>
    <w:tmpl w:val="31B66DB8"/>
    <w:lvl w:ilvl="0" w:tplc="9B4E9E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FB4B0B"/>
    <w:multiLevelType w:val="hybridMultilevel"/>
    <w:tmpl w:val="4E1C04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B931C73"/>
    <w:multiLevelType w:val="hybridMultilevel"/>
    <w:tmpl w:val="274E4CC8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E5B373F"/>
    <w:multiLevelType w:val="multilevel"/>
    <w:tmpl w:val="4884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C3D6374"/>
    <w:multiLevelType w:val="hybridMultilevel"/>
    <w:tmpl w:val="49468948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902AAC"/>
    <w:multiLevelType w:val="hybridMultilevel"/>
    <w:tmpl w:val="7888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124A9"/>
    <w:multiLevelType w:val="hybridMultilevel"/>
    <w:tmpl w:val="4CAE3428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74640AC"/>
    <w:multiLevelType w:val="multilevel"/>
    <w:tmpl w:val="AD10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A83699C"/>
    <w:multiLevelType w:val="hybridMultilevel"/>
    <w:tmpl w:val="C3C03172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940502"/>
    <w:multiLevelType w:val="hybridMultilevel"/>
    <w:tmpl w:val="ADF2B2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AE6B3D"/>
    <w:multiLevelType w:val="hybridMultilevel"/>
    <w:tmpl w:val="82463238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A81788B"/>
    <w:multiLevelType w:val="hybridMultilevel"/>
    <w:tmpl w:val="58287D34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D10106F"/>
    <w:multiLevelType w:val="multilevel"/>
    <w:tmpl w:val="61D6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EC1071"/>
    <w:multiLevelType w:val="hybridMultilevel"/>
    <w:tmpl w:val="C03EB1B4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F45A94"/>
    <w:multiLevelType w:val="hybridMultilevel"/>
    <w:tmpl w:val="466644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E862C8F"/>
    <w:multiLevelType w:val="hybridMultilevel"/>
    <w:tmpl w:val="D9E84BD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1"/>
  </w:num>
  <w:num w:numId="4">
    <w:abstractNumId w:val="33"/>
  </w:num>
  <w:num w:numId="5">
    <w:abstractNumId w:val="20"/>
  </w:num>
  <w:num w:numId="6">
    <w:abstractNumId w:val="14"/>
  </w:num>
  <w:num w:numId="7">
    <w:abstractNumId w:val="13"/>
  </w:num>
  <w:num w:numId="8">
    <w:abstractNumId w:val="9"/>
  </w:num>
  <w:num w:numId="9">
    <w:abstractNumId w:val="0"/>
  </w:num>
  <w:num w:numId="10">
    <w:abstractNumId w:val="24"/>
  </w:num>
  <w:num w:numId="11">
    <w:abstractNumId w:val="18"/>
  </w:num>
  <w:num w:numId="12">
    <w:abstractNumId w:val="2"/>
  </w:num>
  <w:num w:numId="13">
    <w:abstractNumId w:val="15"/>
  </w:num>
  <w:num w:numId="14">
    <w:abstractNumId w:val="22"/>
  </w:num>
  <w:num w:numId="15">
    <w:abstractNumId w:val="23"/>
  </w:num>
  <w:num w:numId="16">
    <w:abstractNumId w:val="30"/>
  </w:num>
  <w:num w:numId="17">
    <w:abstractNumId w:val="8"/>
  </w:num>
  <w:num w:numId="18">
    <w:abstractNumId w:val="11"/>
  </w:num>
  <w:num w:numId="19">
    <w:abstractNumId w:val="31"/>
  </w:num>
  <w:num w:numId="20">
    <w:abstractNumId w:val="26"/>
  </w:num>
  <w:num w:numId="21">
    <w:abstractNumId w:val="28"/>
  </w:num>
  <w:num w:numId="22">
    <w:abstractNumId w:val="17"/>
  </w:num>
  <w:num w:numId="23">
    <w:abstractNumId w:val="7"/>
  </w:num>
  <w:num w:numId="24">
    <w:abstractNumId w:val="12"/>
  </w:num>
  <w:num w:numId="25">
    <w:abstractNumId w:val="34"/>
  </w:num>
  <w:num w:numId="26">
    <w:abstractNumId w:val="21"/>
  </w:num>
  <w:num w:numId="27">
    <w:abstractNumId w:val="16"/>
  </w:num>
  <w:num w:numId="28">
    <w:abstractNumId w:val="6"/>
  </w:num>
  <w:num w:numId="29">
    <w:abstractNumId w:val="3"/>
  </w:num>
  <w:num w:numId="30">
    <w:abstractNumId w:val="4"/>
  </w:num>
  <w:num w:numId="31">
    <w:abstractNumId w:val="19"/>
  </w:num>
  <w:num w:numId="32">
    <w:abstractNumId w:val="27"/>
  </w:num>
  <w:num w:numId="33">
    <w:abstractNumId w:val="10"/>
  </w:num>
  <w:num w:numId="34">
    <w:abstractNumId w:val="25"/>
  </w:num>
  <w:num w:numId="35">
    <w:abstractNumId w:val="35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characterSpacingControl w:val="doNotCompress"/>
  <w:compat/>
  <w:rsids>
    <w:rsidRoot w:val="002F6EA4"/>
    <w:rsid w:val="00016E06"/>
    <w:rsid w:val="00023FA6"/>
    <w:rsid w:val="000240B1"/>
    <w:rsid w:val="00025AFB"/>
    <w:rsid w:val="00031C80"/>
    <w:rsid w:val="0004186C"/>
    <w:rsid w:val="00047FAD"/>
    <w:rsid w:val="000507F8"/>
    <w:rsid w:val="00091FFD"/>
    <w:rsid w:val="000A1CE1"/>
    <w:rsid w:val="000D692F"/>
    <w:rsid w:val="000D7580"/>
    <w:rsid w:val="001112A5"/>
    <w:rsid w:val="001274AE"/>
    <w:rsid w:val="001410FD"/>
    <w:rsid w:val="00143250"/>
    <w:rsid w:val="00164CBF"/>
    <w:rsid w:val="00205BAE"/>
    <w:rsid w:val="00283962"/>
    <w:rsid w:val="0029582B"/>
    <w:rsid w:val="002A166C"/>
    <w:rsid w:val="002C1288"/>
    <w:rsid w:val="002F6EA4"/>
    <w:rsid w:val="00324F84"/>
    <w:rsid w:val="003D160D"/>
    <w:rsid w:val="003F1A64"/>
    <w:rsid w:val="00403244"/>
    <w:rsid w:val="00420386"/>
    <w:rsid w:val="004C00E0"/>
    <w:rsid w:val="004F0844"/>
    <w:rsid w:val="005C040B"/>
    <w:rsid w:val="00646DAD"/>
    <w:rsid w:val="006A6A68"/>
    <w:rsid w:val="006C5694"/>
    <w:rsid w:val="006E38EA"/>
    <w:rsid w:val="00707507"/>
    <w:rsid w:val="00727B7E"/>
    <w:rsid w:val="00735A7C"/>
    <w:rsid w:val="007833A2"/>
    <w:rsid w:val="007B5806"/>
    <w:rsid w:val="007E537A"/>
    <w:rsid w:val="007F7700"/>
    <w:rsid w:val="00833F0F"/>
    <w:rsid w:val="008733F2"/>
    <w:rsid w:val="0087611B"/>
    <w:rsid w:val="008A155A"/>
    <w:rsid w:val="008B1445"/>
    <w:rsid w:val="00964A74"/>
    <w:rsid w:val="00994B54"/>
    <w:rsid w:val="009A1E11"/>
    <w:rsid w:val="009D7B0A"/>
    <w:rsid w:val="00A1047E"/>
    <w:rsid w:val="00A6055A"/>
    <w:rsid w:val="00A62A70"/>
    <w:rsid w:val="00A73779"/>
    <w:rsid w:val="00A94AA6"/>
    <w:rsid w:val="00AA366D"/>
    <w:rsid w:val="00AA3AFA"/>
    <w:rsid w:val="00AC2E04"/>
    <w:rsid w:val="00AD2CB3"/>
    <w:rsid w:val="00B03636"/>
    <w:rsid w:val="00B128D2"/>
    <w:rsid w:val="00B71429"/>
    <w:rsid w:val="00BC440E"/>
    <w:rsid w:val="00BF307D"/>
    <w:rsid w:val="00BF7615"/>
    <w:rsid w:val="00C1197A"/>
    <w:rsid w:val="00C22DEB"/>
    <w:rsid w:val="00C93F50"/>
    <w:rsid w:val="00D7186C"/>
    <w:rsid w:val="00DA1B70"/>
    <w:rsid w:val="00E855D3"/>
    <w:rsid w:val="00ED5D7E"/>
    <w:rsid w:val="00F502FE"/>
    <w:rsid w:val="00F5718A"/>
    <w:rsid w:val="00F80732"/>
    <w:rsid w:val="00FB7595"/>
    <w:rsid w:val="00FC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A4"/>
    <w:pPr>
      <w:spacing w:after="16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F6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E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EA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6EA4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2F6EA4"/>
    <w:pPr>
      <w:ind w:left="720"/>
      <w:contextualSpacing/>
    </w:pPr>
  </w:style>
  <w:style w:type="table" w:styleId="a5">
    <w:name w:val="Table Grid"/>
    <w:basedOn w:val="a1"/>
    <w:uiPriority w:val="59"/>
    <w:rsid w:val="002F6EA4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F6E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F6EA4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6EA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unhideWhenUsed/>
    <w:rsid w:val="002F6EA4"/>
    <w:pPr>
      <w:spacing w:after="120"/>
      <w:ind w:firstLine="709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99"/>
    <w:rsid w:val="002F6EA4"/>
    <w:rPr>
      <w:rFonts w:ascii="Calibri" w:eastAsia="Calibri" w:hAnsi="Calibri" w:cs="Times New Roman"/>
      <w:sz w:val="20"/>
      <w:szCs w:val="20"/>
    </w:rPr>
  </w:style>
  <w:style w:type="paragraph" w:customStyle="1" w:styleId="11">
    <w:name w:val="Стиль1"/>
    <w:basedOn w:val="a"/>
    <w:link w:val="12"/>
    <w:qFormat/>
    <w:rsid w:val="00023FA6"/>
    <w:pPr>
      <w:spacing w:after="0"/>
      <w:ind w:firstLine="426"/>
      <w:jc w:val="both"/>
    </w:pPr>
    <w:rPr>
      <w:szCs w:val="28"/>
    </w:rPr>
  </w:style>
  <w:style w:type="paragraph" w:styleId="a8">
    <w:name w:val="Normal (Web)"/>
    <w:basedOn w:val="a"/>
    <w:uiPriority w:val="99"/>
    <w:semiHidden/>
    <w:unhideWhenUsed/>
    <w:rsid w:val="00023FA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12">
    <w:name w:val="Стиль1 Знак"/>
    <w:basedOn w:val="a0"/>
    <w:link w:val="11"/>
    <w:rsid w:val="00023FA6"/>
    <w:rPr>
      <w:rFonts w:ascii="Times New Roman" w:hAnsi="Times New Roman"/>
      <w:sz w:val="28"/>
      <w:szCs w:val="28"/>
      <w:lang w:val="uk-UA"/>
    </w:rPr>
  </w:style>
  <w:style w:type="character" w:styleId="a9">
    <w:name w:val="Strong"/>
    <w:basedOn w:val="a0"/>
    <w:uiPriority w:val="22"/>
    <w:qFormat/>
    <w:rsid w:val="00023FA6"/>
    <w:rPr>
      <w:b/>
      <w:bCs/>
    </w:rPr>
  </w:style>
  <w:style w:type="character" w:styleId="aa">
    <w:name w:val="Hyperlink"/>
    <w:basedOn w:val="a0"/>
    <w:uiPriority w:val="99"/>
    <w:unhideWhenUsed/>
    <w:rsid w:val="00023FA6"/>
    <w:rPr>
      <w:color w:val="0000FF" w:themeColor="hyperlink"/>
      <w:u w:val="single"/>
    </w:rPr>
  </w:style>
  <w:style w:type="paragraph" w:customStyle="1" w:styleId="3">
    <w:name w:val="Стиль3"/>
    <w:basedOn w:val="a3"/>
    <w:link w:val="30"/>
    <w:qFormat/>
    <w:rsid w:val="00A1047E"/>
    <w:pPr>
      <w:spacing w:after="0" w:line="360" w:lineRule="auto"/>
      <w:ind w:firstLine="131"/>
      <w:jc w:val="both"/>
    </w:pPr>
    <w:rPr>
      <w:rFonts w:eastAsia="Times New Roman" w:cs="Times New Roman"/>
      <w:i/>
      <w:sz w:val="26"/>
      <w:szCs w:val="26"/>
    </w:rPr>
  </w:style>
  <w:style w:type="character" w:customStyle="1" w:styleId="30">
    <w:name w:val="Стиль3 Знак"/>
    <w:link w:val="3"/>
    <w:rsid w:val="00A1047E"/>
    <w:rPr>
      <w:rFonts w:ascii="Times New Roman" w:eastAsia="Times New Roman" w:hAnsi="Times New Roman" w:cs="Times New Roman"/>
      <w:i/>
      <w:sz w:val="26"/>
      <w:szCs w:val="26"/>
      <w:lang w:val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5453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545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rsid w:val="00BF307D"/>
    <w:rPr>
      <w:rFonts w:ascii="Times New Roman" w:hAnsi="Times New Roman"/>
      <w:sz w:val="28"/>
      <w:lang w:val="uk-UA"/>
    </w:rPr>
  </w:style>
  <w:style w:type="character" w:styleId="HTML">
    <w:name w:val="HTML Code"/>
    <w:basedOn w:val="a0"/>
    <w:uiPriority w:val="99"/>
    <w:semiHidden/>
    <w:unhideWhenUsed/>
    <w:rsid w:val="00047FAD"/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D758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customStyle="1" w:styleId="ac">
    <w:name w:val="Верхний колонтитул Знак"/>
    <w:basedOn w:val="a0"/>
    <w:link w:val="ab"/>
    <w:uiPriority w:val="99"/>
    <w:rsid w:val="000D7580"/>
    <w:rPr>
      <w:rFonts w:ascii="Calibri" w:eastAsia="Times New Roman" w:hAnsi="Calibri" w:cs="Times New Roman"/>
    </w:rPr>
  </w:style>
  <w:style w:type="paragraph" w:customStyle="1" w:styleId="23">
    <w:name w:val="Без интервала2"/>
    <w:rsid w:val="00BC44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submenu-table">
    <w:name w:val="submenu-table"/>
    <w:rsid w:val="00B03636"/>
  </w:style>
  <w:style w:type="character" w:customStyle="1" w:styleId="apple-converted-space">
    <w:name w:val="apple-converted-space"/>
    <w:rsid w:val="008B1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7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761070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43696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92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786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493149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433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1648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6647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9045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5581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6377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mv.ontu.edu.ua/opp/071b-oia201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mv.ontu.edu.ua/opp/071b-oia20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B3DD3-490A-4C39-AEE1-6EBC89E9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Spunka</dc:creator>
  <cp:lastModifiedBy>Admin</cp:lastModifiedBy>
  <cp:revision>13</cp:revision>
  <cp:lastPrinted>2023-12-04T08:27:00Z</cp:lastPrinted>
  <dcterms:created xsi:type="dcterms:W3CDTF">2024-01-08T11:58:00Z</dcterms:created>
  <dcterms:modified xsi:type="dcterms:W3CDTF">2024-02-20T08:26:00Z</dcterms:modified>
</cp:coreProperties>
</file>