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56" w:rsidRDefault="00735B56" w:rsidP="00F353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B56" w:rsidRDefault="00735B56" w:rsidP="00735B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</w:p>
    <w:p w:rsidR="00735B56" w:rsidRDefault="009D2AC6" w:rsidP="00735B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ВІДОКРЕМЛЕНИЙ СТРУКТУРНИЙ ПІДРОЗДІЛ "</w:t>
      </w:r>
      <w:r w:rsidR="00A3216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ФАХОВИЙ </w:t>
      </w:r>
      <w:r w:rsidR="00735B56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КОЛЕДЖ</w:t>
      </w:r>
      <w:r w:rsidR="00735B56">
        <w:rPr>
          <w:rFonts w:ascii="Times New Roman" w:hAnsi="Times New Roman" w:cs="Times New Roman"/>
          <w:b/>
          <w:bCs/>
          <w:sz w:val="24"/>
          <w:szCs w:val="24"/>
        </w:rPr>
        <w:t xml:space="preserve"> ПРОМИСЛОВОЇ АВТОМАТИКИ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35B56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ІНФОРМАЦІЙНИХ ТЕХНОЛОГІЙ</w:t>
      </w:r>
    </w:p>
    <w:p w:rsidR="00735B56" w:rsidRPr="009D2AC6" w:rsidRDefault="009D2AC6" w:rsidP="00735B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ОДЕСЬКОГО</w:t>
      </w:r>
      <w:r w:rsidR="00735B56" w:rsidRPr="009D2A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НАЦІОНАЛЬНО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</w:t>
      </w:r>
      <w:r w:rsidR="00735B56" w:rsidRPr="009D2A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ТЕХНОЛОГІЧНОГО УНІВЕРСИТЕТУ"</w:t>
      </w:r>
    </w:p>
    <w:p w:rsidR="00735B56" w:rsidRDefault="00735B56" w:rsidP="00735B56">
      <w:pPr>
        <w:autoSpaceDE w:val="0"/>
        <w:autoSpaceDN w:val="0"/>
        <w:adjustRightInd w:val="0"/>
        <w:jc w:val="center"/>
        <w:rPr>
          <w:rFonts w:ascii="Calibri" w:hAnsi="Calibri" w:cs="Calibri"/>
          <w:lang w:val="uk-UA"/>
        </w:rPr>
      </w:pPr>
    </w:p>
    <w:p w:rsidR="00735B56" w:rsidRDefault="00735B56" w:rsidP="00735B56">
      <w:pPr>
        <w:tabs>
          <w:tab w:val="left" w:pos="55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35B56" w:rsidRDefault="00735B56" w:rsidP="00735B56">
      <w:pPr>
        <w:tabs>
          <w:tab w:val="left" w:pos="55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735B56" w:rsidRDefault="00735B56" w:rsidP="00735B5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виконання практичних робіт</w:t>
      </w:r>
    </w:p>
    <w:p w:rsidR="00735B56" w:rsidRDefault="00735B56" w:rsidP="00735B5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дисципліни «ТЕОРІЯ КОМУНІКАЦІЇ»</w:t>
      </w:r>
    </w:p>
    <w:p w:rsidR="00735B56" w:rsidRDefault="00735B56" w:rsidP="00735B5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</w:t>
      </w:r>
      <w:r w:rsidR="00A321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35B56" w:rsidRDefault="00735B56" w:rsidP="00735B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спеціальності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029 «Інформаційна, бібліотечна та архівна справа»</w:t>
      </w:r>
    </w:p>
    <w:p w:rsidR="00735B56" w:rsidRDefault="00735B56" w:rsidP="00735B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галузі знань 02  «Культура і мистецтво»</w:t>
      </w:r>
    </w:p>
    <w:p w:rsidR="00735B56" w:rsidRDefault="00735B56" w:rsidP="00735B5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line="228" w:lineRule="auto"/>
        <w:jc w:val="center"/>
        <w:rPr>
          <w:rFonts w:ascii="Calibri" w:hAnsi="Calibri" w:cs="Calibri"/>
          <w:b/>
          <w:bCs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Одеса – 20</w:t>
      </w:r>
      <w:r w:rsidR="009D2AC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5B56" w:rsidRDefault="00735B56" w:rsidP="00735B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5B56" w:rsidRDefault="00735B56">
      <w:pPr>
        <w:rPr>
          <w:rFonts w:ascii="Times New Roman" w:hAnsi="Times New Roman" w:cs="Times New Roman"/>
          <w:sz w:val="24"/>
          <w:szCs w:val="24"/>
        </w:rPr>
      </w:pPr>
    </w:p>
    <w:p w:rsidR="00735B56" w:rsidRDefault="00735B56">
      <w:pPr>
        <w:rPr>
          <w:rFonts w:ascii="Times New Roman" w:hAnsi="Times New Roman" w:cs="Times New Roman"/>
          <w:sz w:val="24"/>
          <w:szCs w:val="24"/>
        </w:rPr>
      </w:pPr>
    </w:p>
    <w:p w:rsidR="009D2AC6" w:rsidRDefault="009D2AC6" w:rsidP="009D2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</w:p>
    <w:p w:rsidR="009D2AC6" w:rsidRDefault="009D2AC6" w:rsidP="009D2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ВІДОКРЕМЛЕНИЙ СТРУКТУРНИЙ ПІДРОЗДІЛ "ФАХОВИЙ КОЛЕДЖ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ПРОМИСЛОВОЇ АВТОМАТИКИ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ІНФОРМАЦІЙНИХ ТЕХНОЛОГІЙ</w:t>
      </w:r>
    </w:p>
    <w:p w:rsidR="009D2AC6" w:rsidRPr="009D2AC6" w:rsidRDefault="009D2AC6" w:rsidP="009D2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ОДЕСЬКОГО</w:t>
      </w:r>
      <w:r w:rsidRPr="009D2A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НАЦІОНАЛЬНО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</w:t>
      </w:r>
      <w:r w:rsidRPr="009D2A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ТЕХНОЛОГІЧНОГО УНІВЕРСИТЕТУ"</w:t>
      </w:r>
    </w:p>
    <w:p w:rsidR="009D2AC6" w:rsidRDefault="009D2AC6" w:rsidP="009D2AC6">
      <w:pPr>
        <w:autoSpaceDE w:val="0"/>
        <w:autoSpaceDN w:val="0"/>
        <w:adjustRightInd w:val="0"/>
        <w:jc w:val="center"/>
        <w:rPr>
          <w:rFonts w:ascii="Calibri" w:hAnsi="Calibri" w:cs="Calibri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jc w:val="center"/>
        <w:rPr>
          <w:rFonts w:ascii="Calibri" w:hAnsi="Calibri" w:cs="Calibri"/>
          <w:lang w:val="uk-UA"/>
        </w:rPr>
      </w:pPr>
    </w:p>
    <w:p w:rsidR="00F353F3" w:rsidRDefault="00F353F3" w:rsidP="00F353F3">
      <w:pPr>
        <w:tabs>
          <w:tab w:val="left" w:pos="55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353F3" w:rsidRDefault="00F353F3" w:rsidP="00F353F3">
      <w:pPr>
        <w:tabs>
          <w:tab w:val="left" w:pos="55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2463C" w:rsidRPr="00632049" w:rsidRDefault="00C23F29" w:rsidP="00A32161">
      <w:pPr>
        <w:tabs>
          <w:tab w:val="left" w:pos="5245"/>
        </w:tabs>
        <w:spacing w:after="0"/>
        <w:ind w:firstLine="510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ПІДПИСАНО</w:t>
      </w:r>
    </w:p>
    <w:p w:rsidR="0012463C" w:rsidRPr="00632049" w:rsidRDefault="0012463C" w:rsidP="00A32161">
      <w:pPr>
        <w:spacing w:after="0"/>
        <w:ind w:firstLine="510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Заст.</w:t>
      </w:r>
      <w:r w:rsidRPr="00632049">
        <w:rPr>
          <w:rFonts w:ascii="Times New Roman" w:hAnsi="Times New Roman" w:cs="Times New Roman"/>
          <w:sz w:val="26"/>
          <w:szCs w:val="26"/>
          <w:lang w:val="uk-UA"/>
        </w:rPr>
        <w:t xml:space="preserve"> директора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 НМР 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Ф</w:t>
      </w:r>
      <w:r>
        <w:rPr>
          <w:rFonts w:ascii="Times New Roman" w:hAnsi="Times New Roman" w:cs="Times New Roman"/>
          <w:sz w:val="26"/>
          <w:szCs w:val="26"/>
          <w:lang w:val="uk-UA"/>
        </w:rPr>
        <w:t>КПАІТ ОНАХТ</w:t>
      </w:r>
    </w:p>
    <w:p w:rsidR="0012463C" w:rsidRPr="00632049" w:rsidRDefault="0012463C" w:rsidP="00A32161">
      <w:pPr>
        <w:spacing w:after="0"/>
        <w:ind w:firstLine="5103"/>
        <w:rPr>
          <w:rFonts w:ascii="Times New Roman" w:hAnsi="Times New Roman" w:cs="Times New Roman"/>
          <w:sz w:val="26"/>
          <w:szCs w:val="26"/>
          <w:lang w:val="uk-UA"/>
        </w:rPr>
      </w:pPr>
      <w:r w:rsidRPr="00632049">
        <w:rPr>
          <w:rFonts w:ascii="Times New Roman" w:hAnsi="Times New Roman" w:cs="Times New Roman"/>
          <w:sz w:val="26"/>
          <w:szCs w:val="26"/>
          <w:lang w:val="uk-UA"/>
        </w:rPr>
        <w:t>____________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Вікторія</w:t>
      </w:r>
      <w:r w:rsidRPr="0063204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КСАНІЧЕНКО</w:t>
      </w:r>
    </w:p>
    <w:p w:rsidR="0012463C" w:rsidRDefault="0012463C" w:rsidP="00A32161">
      <w:pPr>
        <w:spacing w:after="0"/>
        <w:ind w:firstLine="5103"/>
        <w:rPr>
          <w:rFonts w:ascii="Times New Roman" w:hAnsi="Times New Roman" w:cs="Times New Roman"/>
          <w:sz w:val="26"/>
          <w:szCs w:val="26"/>
          <w:lang w:val="uk-UA"/>
        </w:rPr>
      </w:pPr>
      <w:r w:rsidRPr="00632049">
        <w:rPr>
          <w:rFonts w:ascii="Times New Roman" w:hAnsi="Times New Roman" w:cs="Times New Roman"/>
          <w:sz w:val="26"/>
          <w:szCs w:val="26"/>
          <w:lang w:val="uk-UA"/>
        </w:rPr>
        <w:t>_____._____. 20___ р.</w:t>
      </w:r>
    </w:p>
    <w:p w:rsidR="00F353F3" w:rsidRDefault="00F353F3" w:rsidP="00F353F3">
      <w:pPr>
        <w:tabs>
          <w:tab w:val="left" w:pos="552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F353F3" w:rsidRDefault="00F353F3" w:rsidP="00F353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виконання практичних робіт</w:t>
      </w:r>
    </w:p>
    <w:p w:rsidR="00F353F3" w:rsidRDefault="00F353F3" w:rsidP="00F353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дисципліни «</w:t>
      </w:r>
      <w:r w:rsidR="00D2489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ТЕОРІЯ КОМУНІКАЦІЇ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F353F3" w:rsidRDefault="00F353F3" w:rsidP="00F353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</w:t>
      </w:r>
      <w:r w:rsidR="00A3216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здобувачів освіти</w:t>
      </w:r>
    </w:p>
    <w:p w:rsidR="00F353F3" w:rsidRDefault="00F353F3" w:rsidP="00F353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спеціальності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029 «Інформаційна, бібліотечна та архівна справа»</w:t>
      </w:r>
    </w:p>
    <w:p w:rsidR="00F353F3" w:rsidRDefault="00F353F3" w:rsidP="00F353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галузі знань 02  «Культура і мистецтво»</w:t>
      </w:r>
    </w:p>
    <w:p w:rsidR="00F353F3" w:rsidRDefault="00F353F3" w:rsidP="00F353F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line="228" w:lineRule="auto"/>
        <w:jc w:val="center"/>
        <w:rPr>
          <w:rFonts w:ascii="Calibri" w:hAnsi="Calibri" w:cs="Calibri"/>
          <w:b/>
          <w:bCs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06CDA" w:rsidRDefault="00E06CDA" w:rsidP="00F3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06CDA" w:rsidRDefault="00E06CDA" w:rsidP="00F3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Одеса – 20</w:t>
      </w:r>
      <w:r w:rsidR="00A321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2AC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353F3" w:rsidRDefault="00F353F3" w:rsidP="00F353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48E2" w:rsidRDefault="002748E2" w:rsidP="00F353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48E2" w:rsidRDefault="002748E2" w:rsidP="00F353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 w:firstLine="35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Укладач:</w:t>
      </w: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360" w:lineRule="auto"/>
        <w:ind w:firstLine="101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Андріяш Т. П.,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циклової комісії документознавства та інформаційної діяльності  </w:t>
      </w:r>
      <w:r w:rsidR="00A32161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КПАІТ  ОНТ</w:t>
      </w:r>
      <w:r w:rsidR="009D2AC6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Затверджено на засіданні циклової комісії </w:t>
      </w:r>
      <w:r w:rsidR="00CC154A" w:rsidRPr="00CC154A">
        <w:rPr>
          <w:rFonts w:ascii="Times New Roman" w:hAnsi="Times New Roman" w:cs="Times New Roman"/>
          <w:i/>
          <w:sz w:val="26"/>
          <w:szCs w:val="26"/>
          <w:lang w:val="uk-UA"/>
        </w:rPr>
        <w:t>документознавства та інформаційної діяльності</w:t>
      </w:r>
      <w:r w:rsidR="00CC1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161" w:rsidRPr="00A32161">
        <w:rPr>
          <w:rFonts w:ascii="Times New Roman" w:hAnsi="Times New Roman" w:cs="Times New Roman"/>
          <w:i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КПАІТ ОНТ</w:t>
      </w:r>
      <w:r w:rsidR="009D2AC6">
        <w:rPr>
          <w:rFonts w:ascii="Times New Roman" w:hAnsi="Times New Roman" w:cs="Times New Roman"/>
          <w:i/>
          <w:iCs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,</w:t>
      </w: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Протокол № </w:t>
      </w:r>
      <w:r w:rsidR="0012463C">
        <w:rPr>
          <w:rFonts w:ascii="Times New Roman" w:hAnsi="Times New Roman" w:cs="Times New Roman"/>
          <w:i/>
          <w:iCs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від </w:t>
      </w:r>
      <w:r w:rsidR="0012463C">
        <w:rPr>
          <w:rFonts w:ascii="Times New Roman" w:hAnsi="Times New Roman" w:cs="Times New Roman"/>
          <w:i/>
          <w:iCs/>
          <w:sz w:val="26"/>
          <w:szCs w:val="26"/>
          <w:lang w:val="uk-UA"/>
        </w:rPr>
        <w:t>28 серпня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20</w:t>
      </w:r>
      <w:r w:rsidR="00A32161">
        <w:rPr>
          <w:rFonts w:ascii="Times New Roman" w:hAnsi="Times New Roman" w:cs="Times New Roman"/>
          <w:i/>
          <w:iCs/>
          <w:sz w:val="26"/>
          <w:szCs w:val="26"/>
          <w:lang w:val="uk-UA"/>
        </w:rPr>
        <w:t>2</w:t>
      </w:r>
      <w:r w:rsidR="009D2AC6">
        <w:rPr>
          <w:rFonts w:ascii="Times New Roman" w:hAnsi="Times New Roman" w:cs="Times New Roman"/>
          <w:i/>
          <w:iCs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року</w:t>
      </w:r>
    </w:p>
    <w:p w:rsidR="00A32161" w:rsidRDefault="00A32161" w:rsidP="00F353F3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A32161" w:rsidRDefault="00A32161" w:rsidP="00F353F3">
      <w:pPr>
        <w:autoSpaceDE w:val="0"/>
        <w:autoSpaceDN w:val="0"/>
        <w:adjustRightInd w:val="0"/>
        <w:spacing w:after="0" w:line="228" w:lineRule="auto"/>
        <w:ind w:left="6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12463C" w:rsidRPr="00632049" w:rsidRDefault="0012463C" w:rsidP="0012463C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32049">
        <w:rPr>
          <w:rFonts w:ascii="Times New Roman" w:hAnsi="Times New Roman" w:cs="Times New Roman"/>
          <w:b/>
          <w:sz w:val="26"/>
          <w:szCs w:val="26"/>
          <w:lang w:val="uk-UA"/>
        </w:rPr>
        <w:t>ПОГОДЖЕНО</w:t>
      </w:r>
    </w:p>
    <w:p w:rsidR="0012463C" w:rsidRPr="00632049" w:rsidRDefault="0012463C" w:rsidP="0012463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632049">
        <w:rPr>
          <w:rFonts w:ascii="Times New Roman" w:hAnsi="Times New Roman" w:cs="Times New Roman"/>
          <w:sz w:val="26"/>
          <w:szCs w:val="26"/>
          <w:lang w:val="uk-UA"/>
        </w:rPr>
        <w:t xml:space="preserve">Методист  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Ф</w:t>
      </w:r>
      <w:r w:rsidRPr="00632049">
        <w:rPr>
          <w:rFonts w:ascii="Times New Roman" w:hAnsi="Times New Roman" w:cs="Times New Roman"/>
          <w:sz w:val="26"/>
          <w:szCs w:val="26"/>
          <w:lang w:val="uk-UA"/>
        </w:rPr>
        <w:t xml:space="preserve">КПАІТ ОНАХТ       </w:t>
      </w:r>
    </w:p>
    <w:p w:rsidR="0012463C" w:rsidRPr="00632049" w:rsidRDefault="0012463C" w:rsidP="0012463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12463C" w:rsidRPr="00632049" w:rsidRDefault="00C23F29" w:rsidP="0012463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ПІДПИСАНО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 xml:space="preserve">   Надія</w:t>
      </w:r>
      <w:r w:rsidR="0012463C" w:rsidRPr="00632049">
        <w:rPr>
          <w:rFonts w:ascii="Times New Roman" w:hAnsi="Times New Roman" w:cs="Times New Roman"/>
          <w:sz w:val="26"/>
          <w:szCs w:val="26"/>
          <w:lang w:val="uk-UA"/>
        </w:rPr>
        <w:t xml:space="preserve"> Т</w:t>
      </w:r>
      <w:r w:rsidR="00A32161" w:rsidRPr="00632049">
        <w:rPr>
          <w:rFonts w:ascii="Times New Roman" w:hAnsi="Times New Roman" w:cs="Times New Roman"/>
          <w:sz w:val="26"/>
          <w:szCs w:val="26"/>
          <w:lang w:val="uk-UA"/>
        </w:rPr>
        <w:t>ИРИЩУК</w:t>
      </w:r>
    </w:p>
    <w:p w:rsidR="0012463C" w:rsidRPr="00632049" w:rsidRDefault="0012463C" w:rsidP="0012463C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632049">
        <w:rPr>
          <w:rFonts w:ascii="Times New Roman" w:hAnsi="Times New Roman" w:cs="Times New Roman"/>
          <w:sz w:val="26"/>
          <w:szCs w:val="26"/>
          <w:lang w:val="uk-UA"/>
        </w:rPr>
        <w:t xml:space="preserve">              (підпис)                         </w:t>
      </w:r>
    </w:p>
    <w:p w:rsidR="0012463C" w:rsidRPr="00632049" w:rsidRDefault="0012463C" w:rsidP="0012463C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12463C" w:rsidRPr="00632049" w:rsidRDefault="0012463C" w:rsidP="0012463C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632049">
        <w:rPr>
          <w:rFonts w:ascii="Times New Roman" w:hAnsi="Times New Roman" w:cs="Times New Roman"/>
          <w:sz w:val="26"/>
          <w:szCs w:val="26"/>
          <w:lang w:val="uk-UA"/>
        </w:rPr>
        <w:t>«____» ________________ 20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9D2AC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632049">
        <w:rPr>
          <w:rFonts w:ascii="Times New Roman" w:hAnsi="Times New Roman" w:cs="Times New Roman"/>
          <w:sz w:val="26"/>
          <w:szCs w:val="26"/>
          <w:lang w:val="uk-UA"/>
        </w:rPr>
        <w:t xml:space="preserve"> р.  </w:t>
      </w:r>
    </w:p>
    <w:p w:rsidR="0012463C" w:rsidRDefault="0012463C" w:rsidP="00F353F3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228" w:lineRule="auto"/>
        <w:ind w:left="660" w:firstLine="357"/>
        <w:jc w:val="both"/>
        <w:rPr>
          <w:rFonts w:ascii="Times New Roman" w:hAnsi="Times New Roman" w:cs="Times New Roman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до виконання практичних робіт з дисципліни «</w:t>
      </w:r>
      <w:r w:rsidR="00D24894">
        <w:rPr>
          <w:rFonts w:ascii="Times New Roman" w:hAnsi="Times New Roman" w:cs="Times New Roman"/>
          <w:sz w:val="28"/>
          <w:szCs w:val="28"/>
          <w:lang w:val="uk-UA"/>
        </w:rPr>
        <w:t>Теорія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» / Укладач : Андріяш Т. П. О., 20</w:t>
      </w:r>
      <w:r w:rsidR="00A321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2AC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24 с.</w:t>
      </w:r>
    </w:p>
    <w:p w:rsidR="00F353F3" w:rsidRDefault="00F353F3" w:rsidP="00F353F3">
      <w:pPr>
        <w:autoSpaceDE w:val="0"/>
        <w:autoSpaceDN w:val="0"/>
        <w:adjustRightInd w:val="0"/>
        <w:spacing w:after="0"/>
        <w:ind w:firstLine="35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53F3" w:rsidRDefault="00F353F3" w:rsidP="00F353F3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У методичних рекомендаціях міститься інформація про мету та завдання вивчення курсу «</w:t>
      </w:r>
      <w:r w:rsidR="00D24894">
        <w:rPr>
          <w:rFonts w:ascii="Times New Roman" w:hAnsi="Times New Roman" w:cs="Times New Roman"/>
          <w:sz w:val="26"/>
          <w:szCs w:val="26"/>
          <w:lang w:val="uk-UA"/>
        </w:rPr>
        <w:t>Теорія комунікації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 у процесі підготовки фахівців інформаційно-документознавчого профілю, тематика і завдання до самостійної роботи 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здобувачів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 її основних напрямків. </w:t>
      </w:r>
      <w:r>
        <w:rPr>
          <w:rFonts w:ascii="Times New Roman" w:hAnsi="Times New Roman" w:cs="Times New Roman"/>
          <w:sz w:val="26"/>
          <w:szCs w:val="26"/>
        </w:rPr>
        <w:t>Представлено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завдання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комплексної </w:t>
      </w:r>
      <w:r>
        <w:rPr>
          <w:rFonts w:ascii="Times New Roman" w:hAnsi="Times New Roman" w:cs="Times New Roman"/>
          <w:sz w:val="26"/>
          <w:szCs w:val="26"/>
        </w:rPr>
        <w:t>контрольної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роботи, рекомендована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література, а також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питання, що виносяться на </w:t>
      </w:r>
      <w:r>
        <w:rPr>
          <w:rFonts w:ascii="Times New Roman" w:hAnsi="Times New Roman" w:cs="Times New Roman"/>
          <w:sz w:val="26"/>
          <w:szCs w:val="26"/>
          <w:lang w:val="uk-UA"/>
        </w:rPr>
        <w:t>залік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353F3" w:rsidRDefault="00F353F3" w:rsidP="00F353F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Призначено для 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здобувачів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спеціальності 029 «Інформаційна, бібліотечна та архівна справа» галузі знань </w:t>
      </w:r>
      <w:r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«</w:t>
      </w:r>
      <w:r>
        <w:rPr>
          <w:rFonts w:ascii="Times New Roman" w:hAnsi="Times New Roman" w:cs="Times New Roman"/>
          <w:sz w:val="26"/>
          <w:szCs w:val="26"/>
        </w:rPr>
        <w:t xml:space="preserve">Культура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>
        <w:rPr>
          <w:rFonts w:ascii="Times New Roman" w:hAnsi="Times New Roman" w:cs="Times New Roman"/>
          <w:sz w:val="26"/>
          <w:szCs w:val="26"/>
        </w:rPr>
        <w:t>мистецтво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F353F3" w:rsidRDefault="00F353F3" w:rsidP="00F353F3">
      <w:pPr>
        <w:autoSpaceDE w:val="0"/>
        <w:autoSpaceDN w:val="0"/>
        <w:adjustRightInd w:val="0"/>
        <w:ind w:left="660" w:firstLine="357"/>
        <w:jc w:val="both"/>
        <w:rPr>
          <w:rFonts w:ascii="Calibri" w:hAnsi="Calibri" w:cs="Calibri"/>
          <w:sz w:val="26"/>
          <w:szCs w:val="26"/>
          <w:lang w:val="uk-UA"/>
        </w:rPr>
      </w:pPr>
    </w:p>
    <w:p w:rsidR="00F353F3" w:rsidRDefault="00F353F3" w:rsidP="00053C1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EB1" w:rsidRDefault="00060EB1" w:rsidP="00A94637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637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A93FAD" w:rsidRPr="00A93FAD" w:rsidRDefault="00A93FAD" w:rsidP="00A94637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637">
        <w:rPr>
          <w:rFonts w:ascii="Times New Roman" w:hAnsi="Times New Roman" w:cs="Times New Roman"/>
          <w:sz w:val="28"/>
          <w:szCs w:val="28"/>
          <w:lang w:val="uk-UA"/>
        </w:rPr>
        <w:t>І. Вступ</w:t>
      </w:r>
      <w:r w:rsidR="00A93FAD">
        <w:rPr>
          <w:rFonts w:ascii="Times New Roman" w:hAnsi="Times New Roman" w:cs="Times New Roman"/>
          <w:sz w:val="28"/>
          <w:szCs w:val="28"/>
          <w:lang w:val="uk-UA"/>
        </w:rPr>
        <w:t>ні зауваги</w:t>
      </w:r>
      <w:r w:rsidR="00A94637">
        <w:rPr>
          <w:rFonts w:ascii="Times New Roman" w:hAnsi="Times New Roman" w:cs="Times New Roman"/>
          <w:sz w:val="28"/>
          <w:szCs w:val="28"/>
          <w:lang w:val="uk-UA"/>
        </w:rPr>
        <w:t>..........</w:t>
      </w:r>
      <w:r w:rsidRPr="00A94637">
        <w:rPr>
          <w:rFonts w:ascii="Times New Roman" w:hAnsi="Times New Roman" w:cs="Times New Roman"/>
          <w:sz w:val="28"/>
          <w:szCs w:val="28"/>
          <w:lang w:val="uk-UA"/>
        </w:rPr>
        <w:t xml:space="preserve">………………………………………………………… </w:t>
      </w:r>
      <w:r w:rsidR="001246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9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637">
        <w:rPr>
          <w:rFonts w:ascii="Times New Roman" w:hAnsi="Times New Roman" w:cs="Times New Roman"/>
          <w:sz w:val="28"/>
          <w:szCs w:val="28"/>
          <w:lang w:val="uk-UA"/>
        </w:rPr>
        <w:t>ІІ. Мета та завд</w:t>
      </w:r>
      <w:r w:rsidR="00A93FAD">
        <w:rPr>
          <w:rFonts w:ascii="Times New Roman" w:hAnsi="Times New Roman" w:cs="Times New Roman"/>
          <w:sz w:val="28"/>
          <w:szCs w:val="28"/>
          <w:lang w:val="uk-UA"/>
        </w:rPr>
        <w:t>ання курсу….…………………………………………............</w:t>
      </w:r>
      <w:r w:rsidR="001246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9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018">
        <w:rPr>
          <w:rFonts w:ascii="Times New Roman" w:hAnsi="Times New Roman" w:cs="Times New Roman"/>
          <w:sz w:val="28"/>
          <w:szCs w:val="28"/>
          <w:lang w:val="uk-UA"/>
        </w:rPr>
        <w:t xml:space="preserve">ІІІ. Організація </w:t>
      </w:r>
      <w:r w:rsidR="00F353F3">
        <w:rPr>
          <w:rFonts w:ascii="Times New Roman" w:hAnsi="Times New Roman" w:cs="Times New Roman"/>
          <w:sz w:val="28"/>
          <w:szCs w:val="28"/>
          <w:lang w:val="uk-UA"/>
        </w:rPr>
        <w:t>практичної</w:t>
      </w:r>
      <w:r w:rsidRPr="00502018">
        <w:rPr>
          <w:rFonts w:ascii="Times New Roman" w:hAnsi="Times New Roman" w:cs="Times New Roman"/>
          <w:sz w:val="28"/>
          <w:szCs w:val="28"/>
          <w:lang w:val="uk-UA"/>
        </w:rPr>
        <w:t xml:space="preserve"> роботи студентів та індивідуальної роботи викладача зі студентом……………………………………………….</w:t>
      </w:r>
      <w:r w:rsidR="00A93FAD">
        <w:rPr>
          <w:rFonts w:ascii="Times New Roman" w:hAnsi="Times New Roman" w:cs="Times New Roman"/>
          <w:sz w:val="28"/>
          <w:szCs w:val="28"/>
          <w:lang w:val="uk-UA"/>
        </w:rPr>
        <w:t>................</w:t>
      </w:r>
      <w:r w:rsidRPr="00502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63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93F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018">
        <w:rPr>
          <w:rFonts w:ascii="Times New Roman" w:hAnsi="Times New Roman" w:cs="Times New Roman"/>
          <w:sz w:val="28"/>
          <w:szCs w:val="28"/>
        </w:rPr>
        <w:t>IV</w:t>
      </w:r>
      <w:r w:rsidRPr="00A93FAD">
        <w:rPr>
          <w:rFonts w:ascii="Times New Roman" w:hAnsi="Times New Roman" w:cs="Times New Roman"/>
          <w:sz w:val="28"/>
          <w:szCs w:val="28"/>
          <w:lang w:val="uk-UA"/>
        </w:rPr>
        <w:t xml:space="preserve">. Завдання до </w:t>
      </w:r>
      <w:r w:rsidR="00F353F3">
        <w:rPr>
          <w:rFonts w:ascii="Times New Roman" w:hAnsi="Times New Roman" w:cs="Times New Roman"/>
          <w:sz w:val="28"/>
          <w:szCs w:val="28"/>
          <w:lang w:val="uk-UA"/>
        </w:rPr>
        <w:t>практичн</w:t>
      </w:r>
      <w:r w:rsidRPr="00A93FAD">
        <w:rPr>
          <w:rFonts w:ascii="Times New Roman" w:hAnsi="Times New Roman" w:cs="Times New Roman"/>
          <w:sz w:val="28"/>
          <w:szCs w:val="28"/>
          <w:lang w:val="uk-UA"/>
        </w:rPr>
        <w:t>ої роботи за темами курсу……………………</w:t>
      </w:r>
      <w:r w:rsidR="00A93F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93F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63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93F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0EB1" w:rsidRPr="00AB5BE1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018">
        <w:rPr>
          <w:rFonts w:ascii="Times New Roman" w:hAnsi="Times New Roman" w:cs="Times New Roman"/>
          <w:sz w:val="28"/>
          <w:szCs w:val="28"/>
        </w:rPr>
        <w:t xml:space="preserve">V. Питання до </w:t>
      </w:r>
      <w:r w:rsidR="00AB5BE1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Pr="00502018">
        <w:rPr>
          <w:rFonts w:ascii="Times New Roman" w:hAnsi="Times New Roman" w:cs="Times New Roman"/>
          <w:sz w:val="28"/>
          <w:szCs w:val="28"/>
        </w:rPr>
        <w:t>у………………</w:t>
      </w:r>
      <w:r w:rsidR="008546DB">
        <w:rPr>
          <w:rFonts w:ascii="Times New Roman" w:hAnsi="Times New Roman" w:cs="Times New Roman"/>
          <w:sz w:val="28"/>
          <w:szCs w:val="28"/>
        </w:rPr>
        <w:t>…………………………...................</w:t>
      </w:r>
      <w:r w:rsidR="008546DB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="008546DB">
        <w:rPr>
          <w:rFonts w:ascii="Times New Roman" w:hAnsi="Times New Roman" w:cs="Times New Roman"/>
          <w:sz w:val="28"/>
          <w:szCs w:val="28"/>
        </w:rPr>
        <w:t xml:space="preserve"> </w:t>
      </w:r>
      <w:r w:rsidR="00D91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BE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463C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73E3F" w:rsidRPr="00502018" w:rsidRDefault="008546DB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="00060EB1" w:rsidRPr="002748E2">
        <w:rPr>
          <w:rFonts w:ascii="Times New Roman" w:hAnsi="Times New Roman" w:cs="Times New Roman"/>
          <w:sz w:val="28"/>
          <w:szCs w:val="28"/>
          <w:lang w:val="uk-UA"/>
        </w:rPr>
        <w:t xml:space="preserve">. Рекомендована література……………………..................................... </w:t>
      </w:r>
      <w:r w:rsidR="00D91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BE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173E3F" w:rsidRPr="00274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EB1" w:rsidRPr="00502018" w:rsidRDefault="00060E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201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60EB1" w:rsidRPr="00502018" w:rsidRDefault="00060EB1" w:rsidP="00060EB1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201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  <w:r w:rsidR="00E875CF">
        <w:rPr>
          <w:rFonts w:ascii="Times New Roman" w:hAnsi="Times New Roman" w:cs="Times New Roman"/>
          <w:b/>
          <w:sz w:val="28"/>
          <w:szCs w:val="28"/>
          <w:lang w:val="uk-UA"/>
        </w:rPr>
        <w:t>НІ ЗАУВАГИ</w:t>
      </w:r>
    </w:p>
    <w:p w:rsidR="00060EB1" w:rsidRPr="00502018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EB1" w:rsidRPr="0012463C" w:rsidRDefault="00060EB1" w:rsidP="009C50E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63C">
        <w:rPr>
          <w:rFonts w:ascii="Times New Roman" w:hAnsi="Times New Roman" w:cs="Times New Roman"/>
          <w:sz w:val="26"/>
          <w:szCs w:val="26"/>
          <w:lang w:val="uk-UA"/>
        </w:rPr>
        <w:t>Дисципліна «</w:t>
      </w:r>
      <w:r w:rsidR="00D24894" w:rsidRPr="0012463C">
        <w:rPr>
          <w:rFonts w:ascii="Times New Roman" w:hAnsi="Times New Roman" w:cs="Times New Roman"/>
          <w:sz w:val="26"/>
          <w:szCs w:val="26"/>
          <w:lang w:val="uk-UA"/>
        </w:rPr>
        <w:t>Теорія комунікації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», крім лекцій та </w:t>
      </w:r>
      <w:r w:rsidR="00483FAE" w:rsidRPr="0012463C">
        <w:rPr>
          <w:rFonts w:ascii="Times New Roman" w:hAnsi="Times New Roman" w:cs="Times New Roman"/>
          <w:sz w:val="26"/>
          <w:szCs w:val="26"/>
          <w:lang w:val="uk-UA"/>
        </w:rPr>
        <w:t>самостійної роботи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, передбачає </w:t>
      </w:r>
      <w:r w:rsidR="00483FAE" w:rsidRPr="0012463C">
        <w:rPr>
          <w:rFonts w:ascii="Times New Roman" w:hAnsi="Times New Roman" w:cs="Times New Roman"/>
          <w:sz w:val="26"/>
          <w:szCs w:val="26"/>
          <w:lang w:val="uk-UA"/>
        </w:rPr>
        <w:t>практичну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 роботу 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здобувачів освіти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483FAE" w:rsidRPr="0012463C" w:rsidRDefault="00483FAE" w:rsidP="00483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63C">
        <w:rPr>
          <w:rFonts w:ascii="Times New Roman" w:hAnsi="Times New Roman" w:cs="Times New Roman"/>
          <w:sz w:val="26"/>
          <w:szCs w:val="26"/>
          <w:lang w:val="uk-UA"/>
        </w:rPr>
        <w:t>Практичні роботи є в</w:t>
      </w:r>
      <w:r w:rsidRPr="0012463C">
        <w:rPr>
          <w:rFonts w:ascii="Times New Roman" w:hAnsi="Times New Roman" w:cs="Times New Roman"/>
          <w:sz w:val="26"/>
          <w:szCs w:val="26"/>
        </w:rPr>
        <w:t>ажливою складовою навчального процесу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2463C">
        <w:rPr>
          <w:rFonts w:ascii="Times New Roman" w:hAnsi="Times New Roman" w:cs="Times New Roman"/>
          <w:sz w:val="26"/>
          <w:szCs w:val="26"/>
        </w:rPr>
        <w:t xml:space="preserve"> Мета практичних 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робіт</w:t>
      </w:r>
      <w:r w:rsidRPr="0012463C">
        <w:rPr>
          <w:rFonts w:ascii="Times New Roman" w:hAnsi="Times New Roman" w:cs="Times New Roman"/>
          <w:sz w:val="26"/>
          <w:szCs w:val="26"/>
        </w:rPr>
        <w:t xml:space="preserve"> – закріпити теоретичні знання, здобуті студентами під час лекцій, виробити практичні навички роботи з архівними документами. </w:t>
      </w:r>
    </w:p>
    <w:p w:rsidR="00483FAE" w:rsidRPr="0012463C" w:rsidRDefault="00483FAE" w:rsidP="00483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63C">
        <w:rPr>
          <w:rFonts w:ascii="Times New Roman" w:hAnsi="Times New Roman" w:cs="Times New Roman"/>
          <w:sz w:val="26"/>
          <w:szCs w:val="26"/>
        </w:rPr>
        <w:t xml:space="preserve">Під час проведення 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практичного завдання</w:t>
      </w:r>
      <w:r w:rsidRPr="0012463C">
        <w:rPr>
          <w:rFonts w:ascii="Times New Roman" w:hAnsi="Times New Roman" w:cs="Times New Roman"/>
          <w:sz w:val="26"/>
          <w:szCs w:val="26"/>
        </w:rPr>
        <w:t xml:space="preserve"> використовуються різні види роботи: короткі повідомлення на визначену тему, виконання практичних завдань на окремих аркушах (результати коментуються студентами та викладачем на наступному занятті, аналізуються типові помилки).</w:t>
      </w:r>
    </w:p>
    <w:p w:rsidR="00483FAE" w:rsidRPr="0012463C" w:rsidRDefault="00483FAE" w:rsidP="00483FA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63C">
        <w:rPr>
          <w:rFonts w:ascii="Times New Roman" w:hAnsi="Times New Roman" w:cs="Times New Roman"/>
          <w:sz w:val="26"/>
          <w:szCs w:val="26"/>
        </w:rPr>
        <w:t xml:space="preserve">Практичні 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заняття</w:t>
      </w:r>
      <w:r w:rsidRPr="0012463C">
        <w:rPr>
          <w:rFonts w:ascii="Times New Roman" w:hAnsi="Times New Roman" w:cs="Times New Roman"/>
          <w:sz w:val="26"/>
          <w:szCs w:val="26"/>
        </w:rPr>
        <w:t xml:space="preserve"> з курсу «</w:t>
      </w:r>
      <w:r w:rsidR="00D24894" w:rsidRPr="0012463C">
        <w:rPr>
          <w:rFonts w:ascii="Times New Roman" w:hAnsi="Times New Roman" w:cs="Times New Roman"/>
          <w:sz w:val="26"/>
          <w:szCs w:val="26"/>
          <w:lang w:val="uk-UA"/>
        </w:rPr>
        <w:t>Теорія комунікації</w:t>
      </w:r>
      <w:r w:rsidRPr="0012463C">
        <w:rPr>
          <w:rFonts w:ascii="Times New Roman" w:hAnsi="Times New Roman" w:cs="Times New Roman"/>
          <w:sz w:val="26"/>
          <w:szCs w:val="26"/>
        </w:rPr>
        <w:t xml:space="preserve">» передбачають роботу </w:t>
      </w:r>
      <w:r w:rsidR="00A32161">
        <w:rPr>
          <w:rFonts w:ascii="Times New Roman" w:hAnsi="Times New Roman" w:cs="Times New Roman"/>
          <w:sz w:val="26"/>
          <w:szCs w:val="26"/>
          <w:lang w:val="uk-UA"/>
        </w:rPr>
        <w:t>здобувачів</w:t>
      </w:r>
      <w:r w:rsidRPr="0012463C">
        <w:rPr>
          <w:rFonts w:ascii="Times New Roman" w:hAnsi="Times New Roman" w:cs="Times New Roman"/>
          <w:sz w:val="26"/>
          <w:szCs w:val="26"/>
        </w:rPr>
        <w:t xml:space="preserve">ів з відповідними джерелами та рекомендованою літературою, відповіді на питання в аудиторії, укладання таблиць за визначеною темою, оволодіння методикою </w:t>
      </w:r>
      <w:r w:rsidR="000B72C5">
        <w:rPr>
          <w:rFonts w:ascii="Times New Roman" w:hAnsi="Times New Roman" w:cs="Times New Roman"/>
          <w:sz w:val="26"/>
          <w:szCs w:val="26"/>
          <w:lang w:val="uk-UA"/>
        </w:rPr>
        <w:t>аналізу повідомлень у документах</w:t>
      </w:r>
      <w:r w:rsidRPr="0012463C">
        <w:rPr>
          <w:rFonts w:ascii="Times New Roman" w:hAnsi="Times New Roman" w:cs="Times New Roman"/>
          <w:sz w:val="26"/>
          <w:szCs w:val="26"/>
        </w:rPr>
        <w:t>.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до практичних робіт спонукають логічно мислити, аналізувати теоретичну інформацію, встановлювати причинно-наслідкові зв’язки між явищами та процесами, розвивають інтерес до процесу пізнання, стимулюють професійну творчу діяльність, підвищують рівень організованості студентів тощо. </w:t>
      </w:r>
    </w:p>
    <w:p w:rsidR="00483FAE" w:rsidRPr="00483FAE" w:rsidRDefault="00483FAE" w:rsidP="00483F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63C">
        <w:rPr>
          <w:rFonts w:ascii="Times New Roman" w:hAnsi="Times New Roman" w:cs="Times New Roman"/>
          <w:sz w:val="26"/>
          <w:szCs w:val="26"/>
        </w:rPr>
        <w:t>У запропонованих методичних рекомендаціях до практичних занять з курсу  «</w:t>
      </w:r>
      <w:r w:rsidR="00D24894" w:rsidRPr="0012463C">
        <w:rPr>
          <w:rFonts w:ascii="Times New Roman" w:hAnsi="Times New Roman" w:cs="Times New Roman"/>
          <w:sz w:val="26"/>
          <w:szCs w:val="26"/>
          <w:lang w:val="uk-UA"/>
        </w:rPr>
        <w:t>Теорія комунікації</w:t>
      </w:r>
      <w:r w:rsidRPr="0012463C">
        <w:rPr>
          <w:rFonts w:ascii="Times New Roman" w:hAnsi="Times New Roman" w:cs="Times New Roman"/>
          <w:sz w:val="26"/>
          <w:szCs w:val="26"/>
        </w:rPr>
        <w:t>» подано плани практичних занять, завдання, що необхідно підготувати до кожного заняття, рекомендован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2463C">
        <w:rPr>
          <w:rFonts w:ascii="Times New Roman" w:hAnsi="Times New Roman" w:cs="Times New Roman"/>
          <w:sz w:val="26"/>
          <w:szCs w:val="26"/>
        </w:rPr>
        <w:t xml:space="preserve"> літератур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2463C">
        <w:rPr>
          <w:rFonts w:ascii="Times New Roman" w:hAnsi="Times New Roman" w:cs="Times New Roman"/>
          <w:sz w:val="26"/>
          <w:szCs w:val="26"/>
        </w:rPr>
        <w:t xml:space="preserve"> та перелік питань до 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комплексної контрольної роботи</w:t>
      </w:r>
      <w:r w:rsidRPr="0012463C">
        <w:rPr>
          <w:rFonts w:ascii="Times New Roman" w:hAnsi="Times New Roman" w:cs="Times New Roman"/>
          <w:sz w:val="26"/>
          <w:szCs w:val="26"/>
        </w:rPr>
        <w:t>.</w:t>
      </w:r>
      <w:r w:rsidRPr="00483FA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52985" w:rsidRPr="00483FAE" w:rsidRDefault="00552985" w:rsidP="00483FA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985" w:rsidRPr="00502018" w:rsidRDefault="0012463C" w:rsidP="001246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52985" w:rsidRPr="00502018" w:rsidRDefault="00552985" w:rsidP="00552985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18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МЕТА ТА ЗАВДАННЯ КУРСУ</w:t>
      </w:r>
    </w:p>
    <w:p w:rsidR="00552985" w:rsidRPr="00502018" w:rsidRDefault="00552985" w:rsidP="00552985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894" w:rsidRPr="00D24894" w:rsidRDefault="00D24894" w:rsidP="00D24894">
      <w:pPr>
        <w:pStyle w:val="ae"/>
        <w:spacing w:line="276" w:lineRule="auto"/>
        <w:ind w:left="0" w:firstLine="567"/>
        <w:jc w:val="both"/>
        <w:rPr>
          <w:sz w:val="26"/>
          <w:szCs w:val="26"/>
          <w:lang w:val="uk-UA"/>
        </w:rPr>
      </w:pPr>
      <w:r w:rsidRPr="00D24894">
        <w:rPr>
          <w:b/>
          <w:bCs/>
          <w:sz w:val="26"/>
          <w:szCs w:val="26"/>
          <w:lang w:val="uk-UA"/>
        </w:rPr>
        <w:t>Предметом</w:t>
      </w:r>
      <w:r w:rsidRPr="00D24894">
        <w:rPr>
          <w:sz w:val="26"/>
          <w:szCs w:val="26"/>
          <w:lang w:val="uk-UA"/>
        </w:rPr>
        <w:t xml:space="preserve"> вивчення  навчальної дисципліни «Теорія комунікації» є види і зміст комунікаційної діяльності, складові документних фондів, відомості про підрозділи, що накопичують, зберігають та систематизують документні фонди, особливості комунікацій у сучасному діловому середовищі.</w:t>
      </w:r>
    </w:p>
    <w:p w:rsidR="00D24894" w:rsidRPr="00D24894" w:rsidRDefault="00D24894" w:rsidP="00D24894">
      <w:pPr>
        <w:tabs>
          <w:tab w:val="left" w:pos="851"/>
          <w:tab w:val="center" w:pos="542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Міждисциплінарні зв’язки: </w:t>
      </w:r>
      <w:r w:rsidRPr="00D24894">
        <w:rPr>
          <w:rFonts w:ascii="Times New Roman" w:hAnsi="Times New Roman" w:cs="Times New Roman"/>
          <w:sz w:val="26"/>
          <w:szCs w:val="26"/>
          <w:lang w:val="uk-UA"/>
        </w:rPr>
        <w:t>теоретичні та практичні основи дисципліни «Теорія комунікації» опираються на відомості з дисциплін, які передують їй за навчальним планом: «Документознавство», «Інформаційні системи і мережі», «Інформаційне забезпечення управління», «Економіка, планування та організація діяльності підприємства». Знання з дисципліни «Теорія комунікації» необхідні для опанування наступних дисциплін: «Спеціальні системи документування», «Інтернет-технології та ресурси».</w:t>
      </w:r>
    </w:p>
    <w:p w:rsidR="00D24894" w:rsidRPr="00D24894" w:rsidRDefault="00D24894" w:rsidP="00D2489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D24894">
        <w:rPr>
          <w:rFonts w:ascii="Times New Roman" w:hAnsi="Times New Roman" w:cs="Times New Roman"/>
          <w:b/>
          <w:i/>
          <w:iCs/>
          <w:sz w:val="26"/>
          <w:szCs w:val="26"/>
          <w:lang w:val="uk-UA"/>
        </w:rPr>
        <w:t>Мет</w:t>
      </w:r>
      <w:r w:rsidR="005C644E">
        <w:rPr>
          <w:rFonts w:ascii="Times New Roman" w:hAnsi="Times New Roman" w:cs="Times New Roman"/>
          <w:b/>
          <w:i/>
          <w:iCs/>
          <w:sz w:val="26"/>
          <w:szCs w:val="26"/>
          <w:lang w:val="uk-UA"/>
        </w:rPr>
        <w:t>а</w:t>
      </w:r>
      <w:r w:rsidRPr="00D248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D24894">
        <w:rPr>
          <w:rFonts w:ascii="Times New Roman" w:hAnsi="Times New Roman" w:cs="Times New Roman"/>
          <w:sz w:val="26"/>
          <w:szCs w:val="26"/>
          <w:lang w:val="uk-UA"/>
        </w:rPr>
        <w:t xml:space="preserve"> навчальної дисципліни </w:t>
      </w:r>
      <w:r w:rsidRPr="00D24894">
        <w:rPr>
          <w:rFonts w:ascii="Times New Roman" w:hAnsi="Times New Roman" w:cs="Times New Roman"/>
          <w:i/>
          <w:iCs/>
          <w:sz w:val="26"/>
          <w:szCs w:val="26"/>
          <w:lang w:val="uk-UA"/>
        </w:rPr>
        <w:t>«Теорія комунікації</w:t>
      </w:r>
      <w:r w:rsidRPr="00D24894">
        <w:rPr>
          <w:rFonts w:ascii="Times New Roman" w:hAnsi="Times New Roman" w:cs="Times New Roman"/>
          <w:sz w:val="26"/>
          <w:szCs w:val="26"/>
          <w:lang w:val="uk-UA"/>
        </w:rPr>
        <w:t>» полягає у формуванні у студентів знань про функціонування інформації в процесі комунікації,  сучасну систему соціальної комунікації та розвиток комунікативно-мовленнєвих відносин у діловій та професійній сферах.</w:t>
      </w:r>
    </w:p>
    <w:p w:rsidR="00D24894" w:rsidRPr="00D24894" w:rsidRDefault="00D24894" w:rsidP="00D24894">
      <w:pPr>
        <w:tabs>
          <w:tab w:val="left" w:pos="142"/>
        </w:tabs>
        <w:ind w:left="1134" w:hanging="567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24894">
        <w:rPr>
          <w:rFonts w:ascii="Times New Roman" w:hAnsi="Times New Roman" w:cs="Times New Roman"/>
          <w:b/>
          <w:i/>
          <w:sz w:val="26"/>
          <w:szCs w:val="26"/>
        </w:rPr>
        <w:t>Завданнями</w:t>
      </w:r>
      <w:r w:rsidRPr="00D2489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D2489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вивчення дисципліни є формування у </w:t>
      </w:r>
      <w:r w:rsidR="00A32161">
        <w:rPr>
          <w:rFonts w:ascii="Times New Roman" w:hAnsi="Times New Roman" w:cs="Times New Roman"/>
          <w:b/>
          <w:bCs/>
          <w:iCs/>
          <w:sz w:val="26"/>
          <w:szCs w:val="26"/>
          <w:lang w:val="uk-UA"/>
        </w:rPr>
        <w:t>здобувачів</w:t>
      </w:r>
      <w:r w:rsidRPr="00D2489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базових уявлень про:</w:t>
      </w:r>
    </w:p>
    <w:p w:rsidR="00D24894" w:rsidRPr="00D24894" w:rsidRDefault="00D24894" w:rsidP="00AB62AB">
      <w:pPr>
        <w:numPr>
          <w:ilvl w:val="0"/>
          <w:numId w:val="1"/>
        </w:numPr>
        <w:tabs>
          <w:tab w:val="clear" w:pos="1440"/>
          <w:tab w:val="num" w:pos="54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>місце комунікаці</w:t>
      </w:r>
      <w:r w:rsidRPr="00D24894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D24894">
        <w:rPr>
          <w:rFonts w:ascii="Times New Roman" w:hAnsi="Times New Roman" w:cs="Times New Roman"/>
          <w:sz w:val="26"/>
          <w:szCs w:val="26"/>
        </w:rPr>
        <w:t xml:space="preserve"> в системі розповсюдження знань та інформації;</w:t>
      </w:r>
    </w:p>
    <w:p w:rsidR="00D24894" w:rsidRPr="00D24894" w:rsidRDefault="00D24894" w:rsidP="00AB62AB">
      <w:pPr>
        <w:numPr>
          <w:ilvl w:val="0"/>
          <w:numId w:val="1"/>
        </w:numPr>
        <w:tabs>
          <w:tab w:val="clear" w:pos="1440"/>
          <w:tab w:val="num" w:pos="54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 xml:space="preserve"> загальні риси і особливості організації діяльності документно-інформаційних систем (ДІС), їх інформаційні ресурси та інформаційні послуги;</w:t>
      </w:r>
    </w:p>
    <w:p w:rsidR="00D24894" w:rsidRPr="00D24894" w:rsidRDefault="00D24894" w:rsidP="00AB62AB">
      <w:pPr>
        <w:numPr>
          <w:ilvl w:val="0"/>
          <w:numId w:val="1"/>
        </w:numPr>
        <w:tabs>
          <w:tab w:val="clear" w:pos="144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 xml:space="preserve"> сучасні комунікативні стратегії організації;</w:t>
      </w:r>
    </w:p>
    <w:p w:rsidR="00D24894" w:rsidRPr="00D24894" w:rsidRDefault="00D24894" w:rsidP="00AB62AB">
      <w:pPr>
        <w:numPr>
          <w:ilvl w:val="0"/>
          <w:numId w:val="1"/>
        </w:numPr>
        <w:tabs>
          <w:tab w:val="clear" w:pos="144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 xml:space="preserve"> сучасний стан і тенденції розвитку комунікативних технологій.</w:t>
      </w:r>
    </w:p>
    <w:p w:rsidR="00D24894" w:rsidRDefault="00D24894" w:rsidP="00D24894">
      <w:pPr>
        <w:ind w:left="142" w:firstLine="42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24894" w:rsidRPr="00D24894" w:rsidRDefault="00D24894" w:rsidP="00D24894">
      <w:pPr>
        <w:ind w:left="142" w:firstLine="425"/>
        <w:rPr>
          <w:rFonts w:ascii="Times New Roman" w:hAnsi="Times New Roman" w:cs="Times New Roman"/>
          <w:b/>
          <w:sz w:val="26"/>
          <w:szCs w:val="26"/>
        </w:rPr>
      </w:pPr>
      <w:r w:rsidRPr="00D2489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24894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 з</w:t>
      </w:r>
      <w:r w:rsidRPr="00D24894">
        <w:rPr>
          <w:rFonts w:ascii="Times New Roman" w:hAnsi="Times New Roman" w:cs="Times New Roman"/>
          <w:b/>
          <w:sz w:val="26"/>
          <w:szCs w:val="26"/>
        </w:rPr>
        <w:t>а наслідками вивчення дисципліни</w:t>
      </w:r>
      <w:r w:rsidRPr="00D248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D248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161">
        <w:rPr>
          <w:rFonts w:ascii="Times New Roman" w:hAnsi="Times New Roman" w:cs="Times New Roman"/>
          <w:b/>
          <w:sz w:val="26"/>
          <w:szCs w:val="26"/>
          <w:lang w:val="uk-UA"/>
        </w:rPr>
        <w:t>здобувачі освіти</w:t>
      </w:r>
      <w:r w:rsidRPr="00D24894">
        <w:rPr>
          <w:rFonts w:ascii="Times New Roman" w:hAnsi="Times New Roman" w:cs="Times New Roman"/>
          <w:b/>
          <w:sz w:val="26"/>
          <w:szCs w:val="26"/>
        </w:rPr>
        <w:t xml:space="preserve"> повинні </w:t>
      </w:r>
      <w:r w:rsidRPr="00D2489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знати: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>предмет та базові категорії теорії комунікації;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>історію виникнення та розвитку комунікацій;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>основні положення теорій інформації та комунікацій;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>типи, функції та засоби комунікації;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sz w:val="26"/>
          <w:szCs w:val="26"/>
        </w:rPr>
        <w:t>методи дослідження комунікацій;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sz w:val="26"/>
          <w:szCs w:val="26"/>
        </w:rPr>
        <w:t>сутність комунікаційної діяльності;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sz w:val="26"/>
          <w:szCs w:val="26"/>
          <w:lang w:val="uk-UA"/>
        </w:rPr>
        <w:lastRenderedPageBreak/>
        <w:t>теоретичні основи комунікаційного процесу в різних сферах інформаційної, організаційної, аналітичної, практичної діяльності;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sz w:val="26"/>
          <w:szCs w:val="26"/>
        </w:rPr>
        <w:t>маркетингові комунікації на сучасному ринку;</w:t>
      </w:r>
    </w:p>
    <w:p w:rsidR="00D24894" w:rsidRPr="00D24894" w:rsidRDefault="00D24894" w:rsidP="00AB62AB">
      <w:pPr>
        <w:numPr>
          <w:ilvl w:val="0"/>
          <w:numId w:val="4"/>
        </w:numPr>
        <w:autoSpaceDE w:val="0"/>
        <w:autoSpaceDN w:val="0"/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sz w:val="26"/>
          <w:szCs w:val="26"/>
        </w:rPr>
        <w:t>рівні, види та форми комунікацій в системі управління організацією та його інформаційного забезпечення.</w:t>
      </w:r>
    </w:p>
    <w:p w:rsidR="005C644E" w:rsidRDefault="005C644E" w:rsidP="00D24894">
      <w:pPr>
        <w:tabs>
          <w:tab w:val="num" w:pos="1134"/>
        </w:tabs>
        <w:ind w:left="567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:rsidR="00D24894" w:rsidRDefault="00D24894" w:rsidP="00D24894">
      <w:pPr>
        <w:tabs>
          <w:tab w:val="num" w:pos="1134"/>
        </w:tabs>
        <w:ind w:left="567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вміти</w:t>
      </w:r>
      <w:r w:rsidRPr="00D24894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:rsidR="00D24894" w:rsidRPr="00D24894" w:rsidRDefault="00D24894" w:rsidP="00AB62AB">
      <w:pPr>
        <w:pStyle w:val="a3"/>
        <w:numPr>
          <w:ilvl w:val="0"/>
          <w:numId w:val="5"/>
        </w:numPr>
        <w:tabs>
          <w:tab w:val="num" w:pos="1134"/>
        </w:tabs>
        <w:ind w:left="0" w:firstLine="426"/>
        <w:rPr>
          <w:sz w:val="26"/>
          <w:szCs w:val="26"/>
        </w:rPr>
      </w:pPr>
      <w:r w:rsidRPr="00D24894">
        <w:rPr>
          <w:sz w:val="26"/>
          <w:szCs w:val="26"/>
        </w:rPr>
        <w:t>використовувати комунікативну компетенцію для ефективної взаємодії в різних сферах спілкування;</w:t>
      </w:r>
    </w:p>
    <w:p w:rsidR="00D24894" w:rsidRPr="00D24894" w:rsidRDefault="00D24894" w:rsidP="00AB62AB">
      <w:pPr>
        <w:widowControl w:val="0"/>
        <w:numPr>
          <w:ilvl w:val="0"/>
          <w:numId w:val="2"/>
        </w:numPr>
        <w:tabs>
          <w:tab w:val="clear" w:pos="1425"/>
          <w:tab w:val="left" w:pos="1080"/>
          <w:tab w:val="num" w:pos="1134"/>
        </w:tabs>
        <w:adjustRightInd w:val="0"/>
        <w:spacing w:after="0"/>
        <w:ind w:left="567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 xml:space="preserve"> проводити відбір і систематизацію інформаційних матеріалів, які використовуються з метою спілкування в діловій сфері;</w:t>
      </w:r>
    </w:p>
    <w:p w:rsidR="00D24894" w:rsidRPr="00D24894" w:rsidRDefault="00D24894" w:rsidP="00AB62AB">
      <w:pPr>
        <w:widowControl w:val="0"/>
        <w:numPr>
          <w:ilvl w:val="0"/>
          <w:numId w:val="2"/>
        </w:numPr>
        <w:tabs>
          <w:tab w:val="clear" w:pos="1425"/>
          <w:tab w:val="left" w:pos="1080"/>
          <w:tab w:val="num" w:pos="1134"/>
        </w:tabs>
        <w:adjustRightInd w:val="0"/>
        <w:spacing w:after="0"/>
        <w:ind w:left="567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 xml:space="preserve"> розвивати базові вербальні і невербальні уміння в професійній діяльності;</w:t>
      </w:r>
    </w:p>
    <w:p w:rsidR="00D24894" w:rsidRPr="00D24894" w:rsidRDefault="00D24894" w:rsidP="00AB62AB">
      <w:pPr>
        <w:widowControl w:val="0"/>
        <w:numPr>
          <w:ilvl w:val="0"/>
          <w:numId w:val="2"/>
        </w:numPr>
        <w:tabs>
          <w:tab w:val="clear" w:pos="1425"/>
          <w:tab w:val="num" w:pos="720"/>
          <w:tab w:val="num" w:pos="900"/>
          <w:tab w:val="left" w:pos="1080"/>
          <w:tab w:val="num" w:pos="1134"/>
        </w:tabs>
        <w:adjustRightInd w:val="0"/>
        <w:spacing w:after="0"/>
        <w:ind w:left="567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>впроваджувати маркетингову комунікаційну політику на підприємстві;</w:t>
      </w:r>
    </w:p>
    <w:p w:rsidR="00D24894" w:rsidRPr="00D24894" w:rsidRDefault="00D24894" w:rsidP="00AB62AB">
      <w:pPr>
        <w:widowControl w:val="0"/>
        <w:numPr>
          <w:ilvl w:val="0"/>
          <w:numId w:val="2"/>
        </w:numPr>
        <w:tabs>
          <w:tab w:val="clear" w:pos="1425"/>
          <w:tab w:val="num" w:pos="720"/>
          <w:tab w:val="num" w:pos="900"/>
          <w:tab w:val="num" w:pos="993"/>
        </w:tabs>
        <w:adjustRightInd w:val="0"/>
        <w:spacing w:after="0"/>
        <w:ind w:left="567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sz w:val="26"/>
          <w:szCs w:val="26"/>
        </w:rPr>
        <w:t xml:space="preserve"> використовувати засоби масової комунікації для отримання, переробки і створення актуальної інформації у вигляді, рефератів, доповідей, статей і т.д.</w:t>
      </w:r>
    </w:p>
    <w:p w:rsidR="00D24894" w:rsidRPr="00D24894" w:rsidRDefault="00D24894" w:rsidP="00D24894">
      <w:pPr>
        <w:widowControl w:val="0"/>
        <w:tabs>
          <w:tab w:val="num" w:pos="0"/>
          <w:tab w:val="num" w:pos="720"/>
          <w:tab w:val="num" w:pos="900"/>
        </w:tabs>
        <w:adjustRightInd w:val="0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D24894">
        <w:rPr>
          <w:rFonts w:ascii="Times New Roman" w:hAnsi="Times New Roman" w:cs="Times New Roman"/>
          <w:sz w:val="26"/>
          <w:szCs w:val="26"/>
        </w:rPr>
        <w:t xml:space="preserve">При вивченні дисципліни повинні формуватися наступні основні   </w:t>
      </w:r>
      <w:r w:rsidRPr="00D24894">
        <w:rPr>
          <w:rFonts w:ascii="Times New Roman" w:hAnsi="Times New Roman" w:cs="Times New Roman"/>
          <w:b/>
          <w:i/>
          <w:iCs/>
          <w:sz w:val="26"/>
          <w:szCs w:val="26"/>
        </w:rPr>
        <w:t>компетенції:</w:t>
      </w:r>
    </w:p>
    <w:p w:rsidR="00D24894" w:rsidRPr="00D24894" w:rsidRDefault="00D24894" w:rsidP="00AB62AB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adjustRightInd w:val="0"/>
        <w:spacing w:after="0"/>
        <w:ind w:left="567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i/>
          <w:sz w:val="26"/>
          <w:szCs w:val="26"/>
        </w:rPr>
        <w:t>соціально-особистісні</w:t>
      </w:r>
      <w:r w:rsidRPr="00D24894">
        <w:rPr>
          <w:rFonts w:ascii="Times New Roman" w:hAnsi="Times New Roman" w:cs="Times New Roman"/>
          <w:sz w:val="26"/>
          <w:szCs w:val="26"/>
        </w:rPr>
        <w:t xml:space="preserve"> – креативність, здатність до системного мислення, наполегливість у досягненні мети, турбота про якість виконуваної роботи;</w:t>
      </w:r>
    </w:p>
    <w:p w:rsidR="00D24894" w:rsidRPr="00D24894" w:rsidRDefault="00D24894" w:rsidP="00AB62AB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adjustRightInd w:val="0"/>
        <w:spacing w:after="0"/>
        <w:ind w:left="567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i/>
          <w:sz w:val="26"/>
          <w:szCs w:val="26"/>
        </w:rPr>
        <w:t>загально-наукові</w:t>
      </w:r>
      <w:r w:rsidRPr="00D24894">
        <w:rPr>
          <w:rFonts w:ascii="Times New Roman" w:hAnsi="Times New Roman" w:cs="Times New Roman"/>
          <w:sz w:val="26"/>
          <w:szCs w:val="26"/>
        </w:rPr>
        <w:t xml:space="preserve"> – базові знання в галузі інформаційного забезпечення управління і уміння їх використовувати в професійній і соціальній діяльності;</w:t>
      </w:r>
    </w:p>
    <w:p w:rsidR="00D24894" w:rsidRPr="00D24894" w:rsidRDefault="00D24894" w:rsidP="00AB62AB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adjustRightInd w:val="0"/>
        <w:spacing w:after="0"/>
        <w:ind w:left="567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24894">
        <w:rPr>
          <w:rFonts w:ascii="Times New Roman" w:hAnsi="Times New Roman" w:cs="Times New Roman"/>
          <w:i/>
          <w:sz w:val="26"/>
          <w:szCs w:val="26"/>
        </w:rPr>
        <w:t>інструментальні</w:t>
      </w:r>
      <w:r w:rsidRPr="00D24894">
        <w:rPr>
          <w:rFonts w:ascii="Times New Roman" w:hAnsi="Times New Roman" w:cs="Times New Roman"/>
          <w:sz w:val="26"/>
          <w:szCs w:val="26"/>
        </w:rPr>
        <w:t xml:space="preserve"> – здатність до письмової і усної комунікації, володіння відповідною термінологією, а також володіти навичками роботи в глобальних і локальних мережах з раціональним використанням Інтернет-ресурсів в галузі професійної діяльності;</w:t>
      </w:r>
    </w:p>
    <w:p w:rsidR="00D24894" w:rsidRPr="00D24894" w:rsidRDefault="00D24894" w:rsidP="00AB62AB">
      <w:pPr>
        <w:widowControl w:val="0"/>
        <w:numPr>
          <w:ilvl w:val="0"/>
          <w:numId w:val="3"/>
        </w:numPr>
        <w:tabs>
          <w:tab w:val="left" w:pos="993"/>
        </w:tabs>
        <w:adjustRightInd w:val="0"/>
        <w:spacing w:after="0"/>
        <w:ind w:left="0" w:firstLine="851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i/>
          <w:sz w:val="26"/>
          <w:szCs w:val="26"/>
        </w:rPr>
        <w:t xml:space="preserve">загальнопрофесійні </w:t>
      </w:r>
      <w:r w:rsidRPr="00D24894">
        <w:rPr>
          <w:rFonts w:ascii="Times New Roman" w:hAnsi="Times New Roman" w:cs="Times New Roman"/>
          <w:sz w:val="26"/>
          <w:szCs w:val="26"/>
        </w:rPr>
        <w:t xml:space="preserve">– </w:t>
      </w:r>
      <w:r w:rsidRPr="00D24894">
        <w:rPr>
          <w:rFonts w:ascii="Times New Roman" w:hAnsi="Times New Roman" w:cs="Times New Roman"/>
          <w:i/>
          <w:sz w:val="26"/>
          <w:szCs w:val="26"/>
        </w:rPr>
        <w:t xml:space="preserve">загальнопрофесійні </w:t>
      </w:r>
      <w:r w:rsidRPr="00D24894">
        <w:rPr>
          <w:rFonts w:ascii="Times New Roman" w:hAnsi="Times New Roman" w:cs="Times New Roman"/>
          <w:sz w:val="26"/>
          <w:szCs w:val="26"/>
        </w:rPr>
        <w:t xml:space="preserve">– базові уявлення про </w:t>
      </w:r>
      <w:r w:rsidRPr="00D24894">
        <w:rPr>
          <w:rFonts w:ascii="Times New Roman" w:hAnsi="Times New Roman" w:cs="Times New Roman"/>
          <w:sz w:val="26"/>
          <w:szCs w:val="26"/>
          <w:lang w:val="uk-UA"/>
        </w:rPr>
        <w:t xml:space="preserve">комунікативні процеси у галузі соціальної комунікації, знання про організацію комунікативних процесів  а їхній вплив на аудиторію. </w:t>
      </w:r>
    </w:p>
    <w:p w:rsidR="00D24894" w:rsidRPr="00D24894" w:rsidRDefault="00D24894" w:rsidP="00AB62AB">
      <w:pPr>
        <w:widowControl w:val="0"/>
        <w:numPr>
          <w:ilvl w:val="0"/>
          <w:numId w:val="3"/>
        </w:numPr>
        <w:tabs>
          <w:tab w:val="left" w:pos="993"/>
        </w:tabs>
        <w:adjustRightInd w:val="0"/>
        <w:spacing w:after="0"/>
        <w:ind w:left="0" w:firstLine="851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24894">
        <w:rPr>
          <w:rFonts w:ascii="Times New Roman" w:hAnsi="Times New Roman" w:cs="Times New Roman"/>
          <w:i/>
          <w:sz w:val="26"/>
          <w:szCs w:val="26"/>
          <w:lang w:val="uk-UA"/>
        </w:rPr>
        <w:t>спеціалізовано-професійні –</w:t>
      </w:r>
      <w:r w:rsidRPr="00D24894">
        <w:rPr>
          <w:rFonts w:ascii="Times New Roman" w:hAnsi="Times New Roman" w:cs="Times New Roman"/>
          <w:sz w:val="26"/>
          <w:szCs w:val="26"/>
          <w:lang w:val="uk-UA"/>
        </w:rPr>
        <w:t xml:space="preserve"> здатність використовувати професійно  профільовані знання і навички для забезпечення взаємодії суб’єктів ділових відносин, створювати інформаційні ресурси.</w:t>
      </w:r>
    </w:p>
    <w:p w:rsidR="00D24894" w:rsidRPr="00911362" w:rsidRDefault="00D24894" w:rsidP="00D24894">
      <w:pPr>
        <w:widowControl w:val="0"/>
        <w:adjustRightInd w:val="0"/>
        <w:spacing w:after="0"/>
        <w:ind w:left="567"/>
        <w:jc w:val="both"/>
        <w:textAlignment w:val="baseline"/>
        <w:rPr>
          <w:i/>
          <w:sz w:val="26"/>
          <w:szCs w:val="26"/>
          <w:lang w:val="uk-UA"/>
        </w:rPr>
      </w:pPr>
    </w:p>
    <w:p w:rsidR="001D18A7" w:rsidRDefault="001D18A7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D24894" w:rsidRDefault="00D2489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D18A7" w:rsidRPr="00502018" w:rsidRDefault="001D18A7" w:rsidP="00552985">
      <w:pPr>
        <w:tabs>
          <w:tab w:val="left" w:pos="709"/>
          <w:tab w:val="center" w:pos="542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0DF" w:rsidRDefault="00B760DF" w:rsidP="00A94637">
      <w:pPr>
        <w:tabs>
          <w:tab w:val="left" w:pos="709"/>
          <w:tab w:val="center" w:pos="542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6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ОРГАНІЗАЦІЯ </w:t>
      </w:r>
      <w:r w:rsidR="00F353F3">
        <w:rPr>
          <w:rFonts w:ascii="Times New Roman" w:hAnsi="Times New Roman" w:cs="Times New Roman"/>
          <w:b/>
          <w:sz w:val="28"/>
          <w:szCs w:val="28"/>
          <w:lang w:val="uk-UA"/>
        </w:rPr>
        <w:t>ПРАКТИЧН</w:t>
      </w:r>
      <w:r w:rsidRPr="00A94637">
        <w:rPr>
          <w:rFonts w:ascii="Times New Roman" w:hAnsi="Times New Roman" w:cs="Times New Roman"/>
          <w:b/>
          <w:sz w:val="28"/>
          <w:szCs w:val="28"/>
          <w:lang w:val="uk-UA"/>
        </w:rPr>
        <w:t>ОЇ РОБОТИ СТУДЕНТІВ ТА ІНДИВІДУАЛЬНОЇ РОБОТИ ВИКЛАДАЧА ЗІ СТУДЕНТОМ</w:t>
      </w:r>
    </w:p>
    <w:p w:rsidR="00A94637" w:rsidRPr="00A94637" w:rsidRDefault="00A94637" w:rsidP="00A94637">
      <w:pPr>
        <w:tabs>
          <w:tab w:val="left" w:pos="709"/>
          <w:tab w:val="center" w:pos="542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661"/>
        <w:gridCol w:w="2520"/>
        <w:gridCol w:w="2382"/>
        <w:gridCol w:w="3050"/>
      </w:tblGrid>
      <w:tr w:rsidR="00393F56" w:rsidRPr="0012463C" w:rsidTr="00393F56">
        <w:tc>
          <w:tcPr>
            <w:tcW w:w="661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7952" w:type="dxa"/>
            <w:gridSpan w:val="3"/>
          </w:tcPr>
          <w:p w:rsidR="00393F56" w:rsidRPr="0012463C" w:rsidRDefault="00393F56" w:rsidP="00A94637">
            <w:pPr>
              <w:tabs>
                <w:tab w:val="left" w:pos="709"/>
                <w:tab w:val="center" w:pos="542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Форми самостійної роботи студентів</w:t>
            </w:r>
          </w:p>
        </w:tc>
      </w:tr>
      <w:tr w:rsidR="00393F56" w:rsidRPr="0012463C" w:rsidTr="00393F56">
        <w:tc>
          <w:tcPr>
            <w:tcW w:w="661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20" w:type="dxa"/>
          </w:tcPr>
          <w:p w:rsidR="00393F56" w:rsidRPr="0012463C" w:rsidRDefault="00393F56" w:rsidP="00A946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463C">
              <w:rPr>
                <w:rFonts w:ascii="Times New Roman" w:hAnsi="Times New Roman" w:cs="Times New Roman"/>
                <w:b/>
                <w:sz w:val="26"/>
                <w:szCs w:val="26"/>
              </w:rPr>
              <w:t>Позааудиторна робота</w:t>
            </w:r>
          </w:p>
        </w:tc>
        <w:tc>
          <w:tcPr>
            <w:tcW w:w="2382" w:type="dxa"/>
          </w:tcPr>
          <w:p w:rsidR="00393F56" w:rsidRPr="0012463C" w:rsidRDefault="00393F56" w:rsidP="00A946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463C">
              <w:rPr>
                <w:rFonts w:ascii="Times New Roman" w:hAnsi="Times New Roman" w:cs="Times New Roman"/>
                <w:b/>
                <w:sz w:val="26"/>
                <w:szCs w:val="26"/>
              </w:rPr>
              <w:t>Індивідуальна робота викладача зі студентом</w:t>
            </w:r>
          </w:p>
        </w:tc>
        <w:tc>
          <w:tcPr>
            <w:tcW w:w="3050" w:type="dxa"/>
          </w:tcPr>
          <w:p w:rsidR="00393F56" w:rsidRPr="0012463C" w:rsidRDefault="00393F56" w:rsidP="00A946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463C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Аудиторний контроль викладача</w:t>
            </w:r>
          </w:p>
        </w:tc>
      </w:tr>
      <w:tr w:rsidR="00393F56" w:rsidRPr="0012463C" w:rsidTr="00393F56">
        <w:tc>
          <w:tcPr>
            <w:tcW w:w="661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20" w:type="dxa"/>
          </w:tcPr>
          <w:p w:rsidR="00393F56" w:rsidRPr="0012463C" w:rsidRDefault="00393F56" w:rsidP="00E87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</w:rPr>
              <w:t xml:space="preserve">Підготовка до </w:t>
            </w:r>
            <w:r w:rsidR="00E875CF" w:rsidRPr="0012463C">
              <w:rPr>
                <w:rFonts w:ascii="Times New Roman" w:hAnsi="Times New Roman" w:cs="Times New Roman"/>
                <w:sz w:val="26"/>
                <w:szCs w:val="26"/>
              </w:rPr>
              <w:t>практичн</w:t>
            </w:r>
            <w:r w:rsidRPr="0012463C">
              <w:rPr>
                <w:rFonts w:ascii="Times New Roman" w:hAnsi="Times New Roman" w:cs="Times New Roman"/>
                <w:sz w:val="26"/>
                <w:szCs w:val="26"/>
              </w:rPr>
              <w:t xml:space="preserve">ого заняття </w:t>
            </w:r>
          </w:p>
        </w:tc>
        <w:tc>
          <w:tcPr>
            <w:tcW w:w="2382" w:type="dxa"/>
          </w:tcPr>
          <w:p w:rsidR="00393F56" w:rsidRPr="0012463C" w:rsidRDefault="00393F56" w:rsidP="00415D6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</w:rPr>
              <w:t>Консультації</w:t>
            </w:r>
          </w:p>
        </w:tc>
        <w:tc>
          <w:tcPr>
            <w:tcW w:w="3050" w:type="dxa"/>
          </w:tcPr>
          <w:p w:rsidR="00393F56" w:rsidRPr="0012463C" w:rsidRDefault="00E875CF" w:rsidP="00E875CF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Захист практичної роботи, у</w:t>
            </w:r>
            <w:r w:rsidR="00393F56" w:rsidRPr="0012463C">
              <w:rPr>
                <w:rFonts w:ascii="Times New Roman" w:hAnsi="Times New Roman" w:cs="Times New Roman"/>
                <w:sz w:val="26"/>
                <w:szCs w:val="26"/>
              </w:rPr>
              <w:t>сне опитування, обговорення</w:t>
            </w:r>
          </w:p>
        </w:tc>
      </w:tr>
      <w:tr w:rsidR="00393F56" w:rsidRPr="0012463C" w:rsidTr="00393F56">
        <w:tc>
          <w:tcPr>
            <w:tcW w:w="661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520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</w:rPr>
              <w:t>Самостійне вивчення окремих тем</w:t>
            </w:r>
          </w:p>
        </w:tc>
        <w:tc>
          <w:tcPr>
            <w:tcW w:w="2382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Консультації</w:t>
            </w:r>
          </w:p>
        </w:tc>
        <w:tc>
          <w:tcPr>
            <w:tcW w:w="3050" w:type="dxa"/>
          </w:tcPr>
          <w:p w:rsidR="00393F56" w:rsidRPr="0012463C" w:rsidRDefault="00393F56" w:rsidP="00393F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Перевірка конспекта, усне опитування, обговорення</w:t>
            </w:r>
          </w:p>
        </w:tc>
      </w:tr>
      <w:tr w:rsidR="00393F56" w:rsidRPr="0012463C" w:rsidTr="00393F56">
        <w:tc>
          <w:tcPr>
            <w:tcW w:w="661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520" w:type="dxa"/>
          </w:tcPr>
          <w:p w:rsidR="00393F56" w:rsidRPr="0012463C" w:rsidRDefault="00393F56" w:rsidP="00393F5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</w:t>
            </w:r>
            <w:r w:rsidRPr="001246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доповідей</w:t>
            </w:r>
          </w:p>
        </w:tc>
        <w:tc>
          <w:tcPr>
            <w:tcW w:w="2382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</w:rPr>
              <w:t>Узгодження плану і списку літератур</w:t>
            </w: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</w:p>
        </w:tc>
        <w:tc>
          <w:tcPr>
            <w:tcW w:w="3050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Захист доповідей</w:t>
            </w:r>
          </w:p>
        </w:tc>
      </w:tr>
      <w:tr w:rsidR="00393F56" w:rsidRPr="0012463C" w:rsidTr="00393F56">
        <w:tc>
          <w:tcPr>
            <w:tcW w:w="661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520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</w:rPr>
              <w:t>Робота з літературою</w:t>
            </w:r>
          </w:p>
        </w:tc>
        <w:tc>
          <w:tcPr>
            <w:tcW w:w="2382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Консультації</w:t>
            </w:r>
          </w:p>
        </w:tc>
        <w:tc>
          <w:tcPr>
            <w:tcW w:w="3050" w:type="dxa"/>
          </w:tcPr>
          <w:p w:rsidR="00393F56" w:rsidRPr="0012463C" w:rsidRDefault="00393F56" w:rsidP="00552985">
            <w:pPr>
              <w:tabs>
                <w:tab w:val="left" w:pos="709"/>
                <w:tab w:val="center" w:pos="5424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246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Перевірка конспекта</w:t>
            </w:r>
          </w:p>
        </w:tc>
      </w:tr>
    </w:tbl>
    <w:p w:rsidR="00B760DF" w:rsidRPr="00502018" w:rsidRDefault="00B760DF" w:rsidP="00552985">
      <w:pPr>
        <w:tabs>
          <w:tab w:val="left" w:pos="709"/>
          <w:tab w:val="center" w:pos="542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637" w:rsidRDefault="00A9463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552985" w:rsidRPr="00A94637" w:rsidRDefault="00174697" w:rsidP="00552985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6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ЗАВДАННЯ ДО </w:t>
      </w:r>
      <w:r w:rsidR="001D18A7">
        <w:rPr>
          <w:rFonts w:ascii="Times New Roman" w:hAnsi="Times New Roman" w:cs="Times New Roman"/>
          <w:b/>
          <w:sz w:val="28"/>
          <w:szCs w:val="28"/>
          <w:lang w:val="uk-UA"/>
        </w:rPr>
        <w:t>ПРАКТИЧНИХ РОБІТ</w:t>
      </w:r>
      <w:r w:rsidRPr="00A94637">
        <w:rPr>
          <w:rFonts w:ascii="Times New Roman" w:hAnsi="Times New Roman" w:cs="Times New Roman"/>
          <w:b/>
          <w:sz w:val="28"/>
          <w:szCs w:val="28"/>
        </w:rPr>
        <w:t xml:space="preserve"> ЗА ТЕМАМИ КУРСУ</w:t>
      </w:r>
    </w:p>
    <w:p w:rsidR="00174697" w:rsidRPr="00AD2678" w:rsidRDefault="00174697" w:rsidP="0055298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31DB8" w:rsidRPr="006D69E9" w:rsidRDefault="00F31DB8" w:rsidP="006D69E9">
      <w:pPr>
        <w:tabs>
          <w:tab w:val="left" w:pos="1360"/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>ПРАКТИЧНА РОБОТА №1</w:t>
      </w:r>
    </w:p>
    <w:tbl>
      <w:tblPr>
        <w:tblW w:w="9747" w:type="dxa"/>
        <w:tblLook w:val="04A0"/>
      </w:tblPr>
      <w:tblGrid>
        <w:gridCol w:w="9747"/>
      </w:tblGrid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F31DB8" w:rsidP="006D69E9">
            <w:pPr>
              <w:pStyle w:val="1"/>
              <w:shd w:val="clear" w:color="auto" w:fill="FFFFFF"/>
              <w:tabs>
                <w:tab w:val="left" w:pos="993"/>
              </w:tabs>
              <w:spacing w:before="0" w:line="360" w:lineRule="auto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6"/>
                <w:szCs w:val="26"/>
              </w:rPr>
            </w:pPr>
            <w:r w:rsidRPr="006D69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Тема:    </w:t>
            </w:r>
            <w:r w:rsidR="002B0B18" w:rsidRPr="006D69E9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6"/>
                <w:szCs w:val="26"/>
              </w:rPr>
              <w:t xml:space="preserve">Вивчення понятійного апарату та схеми комунікаційного процесу </w:t>
            </w:r>
          </w:p>
          <w:p w:rsidR="002B0B18" w:rsidRPr="006D69E9" w:rsidRDefault="002B0B18" w:rsidP="006D69E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4963D3" w:rsidP="006D69E9">
            <w:pPr>
              <w:tabs>
                <w:tab w:val="left" w:pos="1360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Мета</w:t>
            </w:r>
            <w:r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  <w:t xml:space="preserve">: </w:t>
            </w:r>
            <w:r w:rsidR="002B0B18"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  <w:t>Засвоїти основні поняття курсу та закріпити теоретичні знання на практиці</w:t>
            </w:r>
          </w:p>
        </w:tc>
      </w:tr>
    </w:tbl>
    <w:p w:rsidR="00F31DB8" w:rsidRPr="006D69E9" w:rsidRDefault="00F31DB8" w:rsidP="006D69E9">
      <w:pPr>
        <w:pStyle w:val="1"/>
        <w:shd w:val="clear" w:color="auto" w:fill="FFFFFF"/>
        <w:tabs>
          <w:tab w:val="left" w:pos="993"/>
        </w:tabs>
        <w:spacing w:before="0"/>
        <w:ind w:left="993" w:hanging="993"/>
        <w:jc w:val="center"/>
        <w:rPr>
          <w:rFonts w:ascii="Times New Roman" w:hAnsi="Times New Roman" w:cs="Times New Roman"/>
          <w:i/>
          <w:color w:val="auto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i/>
          <w:color w:val="auto"/>
          <w:sz w:val="26"/>
          <w:szCs w:val="26"/>
          <w:lang w:val="uk-UA"/>
        </w:rPr>
        <w:t>Зміст та  послідовність виконання завдання:</w:t>
      </w:r>
    </w:p>
    <w:p w:rsidR="00F31DB8" w:rsidRPr="006D69E9" w:rsidRDefault="00F31DB8" w:rsidP="006D69E9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Дайте визначення поняттям: </w:t>
      </w:r>
    </w:p>
    <w:p w:rsidR="002B0B18" w:rsidRPr="006D69E9" w:rsidRDefault="002B0B18" w:rsidP="00AB62A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«Комунікація»;</w:t>
      </w:r>
    </w:p>
    <w:p w:rsidR="002B0B18" w:rsidRPr="006D69E9" w:rsidRDefault="002B0B18" w:rsidP="00AB62A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«</w:t>
      </w:r>
      <w:r w:rsidR="00276C0B">
        <w:rPr>
          <w:rFonts w:ascii="Times New Roman" w:eastAsia="Calibri" w:hAnsi="Times New Roman" w:cs="Times New Roman"/>
          <w:sz w:val="26"/>
          <w:szCs w:val="26"/>
          <w:lang w:val="uk-UA"/>
        </w:rPr>
        <w:t>Теорія комунікації</w:t>
      </w: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»;</w:t>
      </w:r>
    </w:p>
    <w:p w:rsidR="002B0B18" w:rsidRPr="006D69E9" w:rsidRDefault="002B0B18" w:rsidP="00AB62A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«</w:t>
      </w:r>
      <w:r w:rsidR="00276C0B">
        <w:rPr>
          <w:rFonts w:ascii="Times New Roman" w:eastAsia="Calibri" w:hAnsi="Times New Roman" w:cs="Times New Roman"/>
          <w:sz w:val="26"/>
          <w:szCs w:val="26"/>
          <w:lang w:val="uk-UA"/>
        </w:rPr>
        <w:t>Соціальна</w:t>
      </w: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комунікація»;</w:t>
      </w:r>
    </w:p>
    <w:p w:rsidR="002B0B18" w:rsidRPr="006D69E9" w:rsidRDefault="002B0B18" w:rsidP="00AB62A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«</w:t>
      </w:r>
      <w:r w:rsidR="00276C0B">
        <w:rPr>
          <w:rFonts w:ascii="Times New Roman" w:eastAsia="Calibri" w:hAnsi="Times New Roman" w:cs="Times New Roman"/>
          <w:sz w:val="26"/>
          <w:szCs w:val="26"/>
          <w:lang w:val="uk-UA"/>
        </w:rPr>
        <w:t>Масова</w:t>
      </w: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комунікація».</w:t>
      </w:r>
    </w:p>
    <w:p w:rsidR="002B0B18" w:rsidRPr="006D69E9" w:rsidRDefault="002B0B18" w:rsidP="002B0B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Накресліть схему процесу комунікації, відобразивши наступні елементи: </w:t>
      </w:r>
      <w:r w:rsidRPr="006D69E9">
        <w:rPr>
          <w:rFonts w:ascii="Times New Roman" w:eastAsia="Calibri" w:hAnsi="Times New Roman" w:cs="Times New Roman"/>
          <w:i/>
          <w:sz w:val="26"/>
          <w:szCs w:val="26"/>
          <w:lang w:val="uk-UA"/>
        </w:rPr>
        <w:t>комунікант (відправник), комунікат (повідомлення), реципієнт (отримувач), канал передачі інформації, кодування, декодування, зворотній зв'язок, шум</w:t>
      </w: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</w:p>
    <w:p w:rsidR="002B0B18" w:rsidRPr="006D69E9" w:rsidRDefault="002B0B18" w:rsidP="002B0B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Визначте поняття «Комунікаційно-інформаційні бар’єри», охарактеризуйте кожен з бар’єрів.</w:t>
      </w:r>
    </w:p>
    <w:p w:rsidR="002B0B18" w:rsidRPr="006D69E9" w:rsidRDefault="002B0B18" w:rsidP="002B0B18">
      <w:pPr>
        <w:pStyle w:val="a3"/>
        <w:tabs>
          <w:tab w:val="left" w:pos="851"/>
        </w:tabs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Заповніть таблицю:</w:t>
      </w:r>
    </w:p>
    <w:tbl>
      <w:tblPr>
        <w:tblpPr w:leftFromText="180" w:rightFromText="180" w:vertAnchor="text" w:horzAnchor="margin" w:tblpXSpec="right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5"/>
        <w:gridCol w:w="4400"/>
      </w:tblGrid>
      <w:tr w:rsidR="002B0B18" w:rsidRPr="006D69E9" w:rsidTr="00AF4BB9">
        <w:tc>
          <w:tcPr>
            <w:tcW w:w="4385" w:type="dxa"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Функція документа</w:t>
            </w:r>
          </w:p>
        </w:tc>
        <w:tc>
          <w:tcPr>
            <w:tcW w:w="4400" w:type="dxa"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Характеристика</w:t>
            </w:r>
          </w:p>
        </w:tc>
      </w:tr>
      <w:tr w:rsidR="002B0B18" w:rsidRPr="006D69E9" w:rsidTr="00AF4BB9">
        <w:tc>
          <w:tcPr>
            <w:tcW w:w="4385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Інформаційна</w:t>
            </w:r>
          </w:p>
        </w:tc>
        <w:tc>
          <w:tcPr>
            <w:tcW w:w="4400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B0B18" w:rsidRPr="006D69E9" w:rsidTr="00AF4BB9">
        <w:tc>
          <w:tcPr>
            <w:tcW w:w="4385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Правова</w:t>
            </w:r>
          </w:p>
        </w:tc>
        <w:tc>
          <w:tcPr>
            <w:tcW w:w="4400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B0B18" w:rsidRPr="006D69E9" w:rsidTr="00AF4BB9">
        <w:tc>
          <w:tcPr>
            <w:tcW w:w="4385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Освітня</w:t>
            </w:r>
          </w:p>
        </w:tc>
        <w:tc>
          <w:tcPr>
            <w:tcW w:w="4400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B0B18" w:rsidRPr="006D69E9" w:rsidTr="00AF4BB9">
        <w:tc>
          <w:tcPr>
            <w:tcW w:w="4385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Меморіальна</w:t>
            </w:r>
          </w:p>
        </w:tc>
        <w:tc>
          <w:tcPr>
            <w:tcW w:w="4400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B0B18" w:rsidRPr="006D69E9" w:rsidTr="00AF4BB9">
        <w:tc>
          <w:tcPr>
            <w:tcW w:w="4385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Пізнавальна</w:t>
            </w:r>
          </w:p>
        </w:tc>
        <w:tc>
          <w:tcPr>
            <w:tcW w:w="4400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B0B18" w:rsidRPr="006D69E9" w:rsidTr="00AF4BB9">
        <w:tc>
          <w:tcPr>
            <w:tcW w:w="4385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Інструментальна</w:t>
            </w:r>
          </w:p>
        </w:tc>
        <w:tc>
          <w:tcPr>
            <w:tcW w:w="4400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B0B18" w:rsidRPr="006D69E9" w:rsidRDefault="002B0B18" w:rsidP="002B0B18">
      <w:pPr>
        <w:pStyle w:val="a3"/>
        <w:rPr>
          <w:sz w:val="26"/>
          <w:szCs w:val="26"/>
          <w:lang w:val="uk-UA"/>
        </w:rPr>
      </w:pPr>
    </w:p>
    <w:p w:rsidR="002B0B18" w:rsidRPr="006D69E9" w:rsidRDefault="002B0B18" w:rsidP="002B0B18">
      <w:pPr>
        <w:pStyle w:val="a3"/>
        <w:rPr>
          <w:sz w:val="26"/>
          <w:szCs w:val="26"/>
          <w:lang w:val="uk-UA"/>
        </w:rPr>
      </w:pPr>
    </w:p>
    <w:p w:rsidR="002B0B18" w:rsidRPr="006D69E9" w:rsidRDefault="002B0B18" w:rsidP="002B0B18">
      <w:pPr>
        <w:pStyle w:val="a3"/>
        <w:rPr>
          <w:sz w:val="26"/>
          <w:szCs w:val="26"/>
          <w:lang w:val="uk-UA"/>
        </w:rPr>
      </w:pPr>
    </w:p>
    <w:p w:rsidR="002B0B18" w:rsidRPr="006D69E9" w:rsidRDefault="002B0B18" w:rsidP="002B0B18">
      <w:pPr>
        <w:pStyle w:val="a3"/>
        <w:rPr>
          <w:sz w:val="26"/>
          <w:szCs w:val="26"/>
          <w:lang w:val="uk-UA"/>
        </w:rPr>
      </w:pPr>
    </w:p>
    <w:p w:rsidR="002B0B18" w:rsidRPr="006D69E9" w:rsidRDefault="002B0B18" w:rsidP="002B0B18">
      <w:pPr>
        <w:pStyle w:val="a3"/>
        <w:rPr>
          <w:sz w:val="26"/>
          <w:szCs w:val="26"/>
          <w:lang w:val="uk-UA"/>
        </w:rPr>
      </w:pPr>
    </w:p>
    <w:p w:rsidR="004963D3" w:rsidRPr="006D69E9" w:rsidRDefault="004963D3" w:rsidP="004963D3">
      <w:pPr>
        <w:tabs>
          <w:tab w:val="left" w:pos="851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4963D3" w:rsidRPr="006D69E9" w:rsidRDefault="004963D3" w:rsidP="004963D3">
      <w:pPr>
        <w:tabs>
          <w:tab w:val="left" w:pos="851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4963D3" w:rsidRPr="006D69E9" w:rsidRDefault="004963D3" w:rsidP="004963D3">
      <w:pPr>
        <w:tabs>
          <w:tab w:val="left" w:pos="851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Охарактеризуйте властивості документної </w:t>
      </w:r>
      <w:r w:rsidR="00276C0B">
        <w:rPr>
          <w:rFonts w:ascii="Times New Roman" w:eastAsia="Calibri" w:hAnsi="Times New Roman" w:cs="Times New Roman"/>
          <w:sz w:val="26"/>
          <w:szCs w:val="26"/>
          <w:lang w:val="uk-UA"/>
        </w:rPr>
        <w:t>комунік</w:t>
      </w: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ації.</w:t>
      </w:r>
    </w:p>
    <w:p w:rsidR="002B0B18" w:rsidRPr="006D69E9" w:rsidRDefault="002B0B18" w:rsidP="002B0B18">
      <w:pPr>
        <w:pStyle w:val="a3"/>
        <w:tabs>
          <w:tab w:val="left" w:pos="851"/>
        </w:tabs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2B0B18">
      <w:pPr>
        <w:pStyle w:val="a3"/>
        <w:tabs>
          <w:tab w:val="left" w:pos="851"/>
        </w:tabs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2B0B1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2B0B18" w:rsidRPr="006D69E9" w:rsidRDefault="002B0B18" w:rsidP="002B0B1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Список рекомендованих джерел</w:t>
      </w:r>
    </w:p>
    <w:p w:rsidR="002B0B18" w:rsidRPr="006D69E9" w:rsidRDefault="002B0B18" w:rsidP="002B0B1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2B0B18" w:rsidP="002B0B18">
      <w:pPr>
        <w:pStyle w:val="11"/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D69E9">
        <w:rPr>
          <w:rFonts w:ascii="Times New Roman" w:hAnsi="Times New Roman"/>
          <w:sz w:val="26"/>
          <w:szCs w:val="26"/>
          <w:lang w:val="uk-UA"/>
        </w:rPr>
        <w:t>1. Палеха Ю.І. Мурейко Н. Документально-інформаційні комунікації: навч.посібник. – К.: Видавництво Ліра-К, 2014 – 386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2.  Захарова І.В. Документно-інформаційні комунікації: конспект лекцій. – Черкаси, 2012 – 138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3. Соколов А. В.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Общая теория социальной коммуникации: Учеб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softHyphen/>
        <w:t xml:space="preserve">ное пособие. 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СПб.:  Изд-во Михайлова В. А., 2002 г. 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461 с.</w:t>
      </w:r>
    </w:p>
    <w:p w:rsidR="002B0B18" w:rsidRDefault="002B0B18" w:rsidP="002B0B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4. Висилик М.А. Основы теории коммуникации: Учебник – М.: Гардарики, 2003. – 615 с.</w:t>
      </w:r>
    </w:p>
    <w:p w:rsidR="0012463C" w:rsidRPr="006D69E9" w:rsidRDefault="0012463C" w:rsidP="002B0B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F31DB8" w:rsidRPr="006D69E9" w:rsidRDefault="00F31DB8" w:rsidP="00F31DB8">
      <w:pPr>
        <w:tabs>
          <w:tab w:val="left" w:pos="1360"/>
          <w:tab w:val="left" w:pos="567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>ПРАКТИЧНА РОБОТА №</w:t>
      </w:r>
      <w:r w:rsidRPr="006D69E9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</w:p>
    <w:tbl>
      <w:tblPr>
        <w:tblW w:w="9747" w:type="dxa"/>
        <w:tblLook w:val="04A0"/>
      </w:tblPr>
      <w:tblGrid>
        <w:gridCol w:w="9747"/>
      </w:tblGrid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F31DB8" w:rsidP="00AF4BB9">
            <w:pPr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6D69E9">
              <w:rPr>
                <w:rFonts w:ascii="Times New Roman" w:hAnsi="Times New Roman" w:cs="Times New Roman"/>
                <w:b/>
                <w:sz w:val="26"/>
                <w:szCs w:val="26"/>
              </w:rPr>
              <w:t>Тема:</w:t>
            </w:r>
            <w:r w:rsidRPr="006D69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B0B18"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>Дослідження типології комунікаційних каналів</w:t>
            </w:r>
            <w:r w:rsid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>.</w:t>
            </w:r>
          </w:p>
        </w:tc>
      </w:tr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4963D3" w:rsidP="00AF4BB9">
            <w:pPr>
              <w:tabs>
                <w:tab w:val="left" w:pos="1360"/>
              </w:tabs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Мета:</w:t>
            </w:r>
            <w:r w:rsidRPr="006D69E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</w:t>
            </w:r>
            <w:r w:rsidR="002B0B18" w:rsidRPr="006D69E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Виявити  практичне призначення комунікаційних каналів в процесі спілкування</w:t>
            </w:r>
            <w:r w:rsidR="006D69E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.</w:t>
            </w:r>
          </w:p>
        </w:tc>
      </w:tr>
    </w:tbl>
    <w:p w:rsidR="00F31DB8" w:rsidRPr="006D69E9" w:rsidRDefault="00F31DB8" w:rsidP="00F31DB8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i/>
          <w:sz w:val="26"/>
          <w:szCs w:val="26"/>
          <w:lang w:val="uk-UA"/>
        </w:rPr>
        <w:t>Зміст та  послідовність виконання завдання:</w:t>
      </w:r>
    </w:p>
    <w:p w:rsidR="004963D3" w:rsidRPr="006D69E9" w:rsidRDefault="004963D3" w:rsidP="004963D3">
      <w:pPr>
        <w:tabs>
          <w:tab w:val="left" w:pos="851"/>
        </w:tabs>
        <w:spacing w:after="0"/>
        <w:ind w:left="786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4963D3" w:rsidP="004963D3">
      <w:pPr>
        <w:tabs>
          <w:tab w:val="left" w:pos="851"/>
        </w:tabs>
        <w:spacing w:after="0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6D69E9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2B0B18" w:rsidRPr="006D69E9">
        <w:rPr>
          <w:rFonts w:ascii="Times New Roman" w:hAnsi="Times New Roman" w:cs="Times New Roman"/>
          <w:sz w:val="26"/>
          <w:szCs w:val="26"/>
          <w:lang w:val="uk-UA"/>
        </w:rPr>
        <w:t>Визначте переваги та недоліки усної та письмової комунікації</w:t>
      </w:r>
    </w:p>
    <w:p w:rsidR="004963D3" w:rsidRPr="006D69E9" w:rsidRDefault="004963D3" w:rsidP="004963D3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0B18" w:rsidRPr="006D69E9" w:rsidRDefault="004963D3" w:rsidP="004963D3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2B0B18" w:rsidRPr="006D69E9">
        <w:rPr>
          <w:rFonts w:ascii="Times New Roman" w:hAnsi="Times New Roman" w:cs="Times New Roman"/>
          <w:sz w:val="26"/>
          <w:szCs w:val="26"/>
          <w:lang w:val="uk-UA"/>
        </w:rPr>
        <w:t>Дайте визначення поняттю «комунікаційний канал», охарактеризуйте його види, заповнивши таблицю:</w:t>
      </w:r>
    </w:p>
    <w:tbl>
      <w:tblPr>
        <w:tblpPr w:leftFromText="180" w:rightFromText="180" w:vertAnchor="text" w:horzAnchor="margin" w:tblpY="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126"/>
        <w:gridCol w:w="5245"/>
      </w:tblGrid>
      <w:tr w:rsidR="002B0B18" w:rsidRPr="006D69E9" w:rsidTr="00AF4BB9">
        <w:tc>
          <w:tcPr>
            <w:tcW w:w="2518" w:type="dxa"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Вид</w:t>
            </w:r>
          </w:p>
        </w:tc>
        <w:tc>
          <w:tcPr>
            <w:tcW w:w="5245" w:type="dxa"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Характеристика</w:t>
            </w:r>
          </w:p>
        </w:tc>
      </w:tr>
      <w:tr w:rsidR="002B0B18" w:rsidRPr="006D69E9" w:rsidTr="00AF4BB9">
        <w:tc>
          <w:tcPr>
            <w:tcW w:w="2518" w:type="dxa"/>
            <w:vMerge w:val="restart"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Природні канали</w:t>
            </w:r>
          </w:p>
        </w:tc>
        <w:tc>
          <w:tcPr>
            <w:tcW w:w="2126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Невербальний</w:t>
            </w:r>
          </w:p>
        </w:tc>
        <w:tc>
          <w:tcPr>
            <w:tcW w:w="5245" w:type="dxa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B0B18" w:rsidRPr="006D69E9" w:rsidTr="00AF4BB9">
        <w:tc>
          <w:tcPr>
            <w:tcW w:w="2518" w:type="dxa"/>
            <w:vMerge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Вербальний</w:t>
            </w:r>
          </w:p>
        </w:tc>
        <w:tc>
          <w:tcPr>
            <w:tcW w:w="5245" w:type="dxa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B0B18" w:rsidRPr="006D69E9" w:rsidTr="00AF4BB9">
        <w:tc>
          <w:tcPr>
            <w:tcW w:w="2518" w:type="dxa"/>
            <w:vMerge w:val="restart"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Штучні канали</w:t>
            </w:r>
          </w:p>
        </w:tc>
        <w:tc>
          <w:tcPr>
            <w:tcW w:w="2126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Іконічний</w:t>
            </w:r>
          </w:p>
        </w:tc>
        <w:tc>
          <w:tcPr>
            <w:tcW w:w="5245" w:type="dxa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B0B18" w:rsidRPr="006D69E9" w:rsidTr="00AF4BB9">
        <w:tc>
          <w:tcPr>
            <w:tcW w:w="2518" w:type="dxa"/>
            <w:vMerge/>
            <w:shd w:val="clear" w:color="auto" w:fill="D9D9D9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Символьний</w:t>
            </w:r>
          </w:p>
        </w:tc>
        <w:tc>
          <w:tcPr>
            <w:tcW w:w="5245" w:type="dxa"/>
          </w:tcPr>
          <w:p w:rsidR="002B0B18" w:rsidRPr="006D69E9" w:rsidRDefault="002B0B18" w:rsidP="00AF4BB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B0B18" w:rsidRPr="006D69E9" w:rsidRDefault="002B0B18" w:rsidP="002B0B18">
      <w:pPr>
        <w:pStyle w:val="a3"/>
        <w:ind w:left="0" w:firstLine="567"/>
        <w:rPr>
          <w:sz w:val="26"/>
          <w:szCs w:val="26"/>
          <w:lang w:val="uk-UA"/>
        </w:rPr>
      </w:pPr>
    </w:p>
    <w:p w:rsidR="002B0B18" w:rsidRPr="006D69E9" w:rsidRDefault="004963D3" w:rsidP="004963D3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2B0B18" w:rsidRPr="006D69E9">
        <w:rPr>
          <w:rFonts w:ascii="Times New Roman" w:hAnsi="Times New Roman" w:cs="Times New Roman"/>
          <w:sz w:val="26"/>
          <w:szCs w:val="26"/>
          <w:lang w:val="uk-UA"/>
        </w:rPr>
        <w:t>Дайте визначення поняттю «комунікаційна дія». Охарактеризуйте її форми, наведіть приклади.</w:t>
      </w:r>
    </w:p>
    <w:p w:rsidR="002B0B18" w:rsidRPr="006D69E9" w:rsidRDefault="002B0B18" w:rsidP="002B0B1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0B18" w:rsidRPr="006D69E9" w:rsidRDefault="004963D3" w:rsidP="006D69E9">
      <w:pPr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="002B0B18" w:rsidRPr="006D69E9">
        <w:rPr>
          <w:rFonts w:ascii="Times New Roman" w:hAnsi="Times New Roman" w:cs="Times New Roman"/>
          <w:sz w:val="26"/>
          <w:szCs w:val="26"/>
          <w:lang w:val="uk-UA"/>
        </w:rPr>
        <w:t>Визначте поняття «зараження» як форми управлінської комунікаційної дії, наведіть приклад.</w:t>
      </w:r>
    </w:p>
    <w:p w:rsidR="002B0B18" w:rsidRPr="006D69E9" w:rsidRDefault="002B0B18" w:rsidP="002B0B18">
      <w:pPr>
        <w:pStyle w:val="a3"/>
        <w:tabs>
          <w:tab w:val="left" w:pos="851"/>
        </w:tabs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2B0B18">
      <w:pPr>
        <w:spacing w:after="0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p w:rsidR="002B0B18" w:rsidRPr="006D69E9" w:rsidRDefault="002B0B18" w:rsidP="002B0B1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i/>
          <w:sz w:val="26"/>
          <w:szCs w:val="26"/>
          <w:lang w:val="uk-UA"/>
        </w:rPr>
        <w:t>Список рекомендованих джерел</w:t>
      </w:r>
    </w:p>
    <w:p w:rsidR="002B0B18" w:rsidRPr="006D69E9" w:rsidRDefault="002B0B18" w:rsidP="002B0B1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2B0B18" w:rsidP="002B0B18">
      <w:pPr>
        <w:pStyle w:val="11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D69E9">
        <w:rPr>
          <w:rFonts w:ascii="Times New Roman" w:hAnsi="Times New Roman"/>
          <w:sz w:val="26"/>
          <w:szCs w:val="26"/>
          <w:lang w:val="uk-UA"/>
        </w:rPr>
        <w:t>1. Палеха Ю.І. Мурейко Н. Документально-інформаційні комунікації: навч.посібник. – К.: Видавництво Ліра-К, 2014 – 386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lastRenderedPageBreak/>
        <w:t>2.  Захарова І.В. Документно-інформаційні комунікації: конспект лекцій. – Черкаси, 2012 – 138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>3. Соколов А. В.</w:t>
      </w:r>
      <w:r w:rsidRPr="006D69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>Общая теория социальной коммуникации: Учеб</w:t>
      </w: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softHyphen/>
        <w:t xml:space="preserve">ное пособие. </w:t>
      </w:r>
      <w:r w:rsidRPr="006D69E9">
        <w:rPr>
          <w:rFonts w:ascii="Times New Roman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СПб.:  Изд-во Михайлова В. А., 2002 г. </w:t>
      </w:r>
      <w:r w:rsidRPr="006D69E9">
        <w:rPr>
          <w:rFonts w:ascii="Times New Roman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461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>4. Висилик М.А. Основы теории коммуникации: Учебник – М.: Гардарики, 2003. – 615 с.</w:t>
      </w:r>
    </w:p>
    <w:p w:rsidR="00F31DB8" w:rsidRPr="006D69E9" w:rsidRDefault="00F31DB8" w:rsidP="002B0B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DB8" w:rsidRPr="006D69E9" w:rsidRDefault="00F31DB8" w:rsidP="00F31DB8">
      <w:pPr>
        <w:tabs>
          <w:tab w:val="left" w:pos="1360"/>
          <w:tab w:val="left" w:pos="567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>ПРАКТИЧНА РОБОТА №</w:t>
      </w:r>
      <w:r w:rsidRPr="006D69E9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</w:p>
    <w:tbl>
      <w:tblPr>
        <w:tblW w:w="9747" w:type="dxa"/>
        <w:tblLook w:val="04A0"/>
      </w:tblPr>
      <w:tblGrid>
        <w:gridCol w:w="9747"/>
      </w:tblGrid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F31DB8" w:rsidP="00AF4BB9">
            <w:pPr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6D69E9">
              <w:rPr>
                <w:rFonts w:ascii="Times New Roman" w:hAnsi="Times New Roman" w:cs="Times New Roman"/>
                <w:b/>
                <w:sz w:val="26"/>
                <w:szCs w:val="26"/>
              </w:rPr>
              <w:t>Тема:</w:t>
            </w:r>
            <w:r w:rsidRPr="006D69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B0B18"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>Дослідження та вивчення рівнів комунікації</w:t>
            </w:r>
          </w:p>
        </w:tc>
      </w:tr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4963D3" w:rsidP="00276C0B">
            <w:pPr>
              <w:tabs>
                <w:tab w:val="left" w:pos="1360"/>
              </w:tabs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</w:pPr>
            <w:r w:rsidRPr="006D69E9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Мета:</w:t>
            </w:r>
            <w:r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  <w:t xml:space="preserve"> </w:t>
            </w:r>
            <w:r w:rsidR="002B0B18"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  <w:t>Виявити  практичне призначення міжособистісної, групової, масової та публічної комунікаці</w:t>
            </w:r>
            <w:r w:rsidR="00276C0B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  <w:t>ї</w:t>
            </w:r>
          </w:p>
        </w:tc>
      </w:tr>
    </w:tbl>
    <w:p w:rsidR="00F31DB8" w:rsidRPr="006D69E9" w:rsidRDefault="00F31DB8" w:rsidP="00F31DB8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i/>
          <w:sz w:val="26"/>
          <w:szCs w:val="26"/>
          <w:lang w:val="uk-UA"/>
        </w:rPr>
        <w:t>Зміст та  послідовність виконання завдання:</w:t>
      </w:r>
    </w:p>
    <w:p w:rsidR="00F31DB8" w:rsidRPr="006D69E9" w:rsidRDefault="00F31DB8" w:rsidP="00F31DB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Визначте поняття «міжособистісна комунікація». Сформулюйте основні прийоми щодо ефективного говоріння та слухання.</w:t>
      </w:r>
    </w:p>
    <w:p w:rsidR="002B0B18" w:rsidRPr="006D69E9" w:rsidRDefault="002B0B18" w:rsidP="002B0B18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Дайте визначення поняттю «комунікація в малій групі», охарактеризуйте її види та функції.</w:t>
      </w:r>
    </w:p>
    <w:p w:rsidR="002B0B18" w:rsidRPr="006D69E9" w:rsidRDefault="002B0B18" w:rsidP="002B0B18">
      <w:pPr>
        <w:pStyle w:val="a3"/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Дайте визначення поняттю «масова комунікація». Охарактеризуйте її структуру та функції.</w:t>
      </w:r>
    </w:p>
    <w:p w:rsidR="002B0B18" w:rsidRPr="006D69E9" w:rsidRDefault="002B0B18" w:rsidP="002B0B18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Визначте поняття «публічна комунікація», охарактеризуйте її жанри.</w:t>
      </w:r>
    </w:p>
    <w:p w:rsidR="002B0B18" w:rsidRPr="006D69E9" w:rsidRDefault="002B0B18" w:rsidP="002B0B18">
      <w:pPr>
        <w:pStyle w:val="a3"/>
        <w:tabs>
          <w:tab w:val="left" w:pos="851"/>
        </w:tabs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2B0B18">
      <w:pPr>
        <w:spacing w:after="0"/>
        <w:ind w:firstLine="567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2B0B18" w:rsidRPr="006D69E9" w:rsidRDefault="002B0B18" w:rsidP="002B0B1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Список рекомендованих джерел</w:t>
      </w:r>
    </w:p>
    <w:p w:rsidR="002B0B18" w:rsidRPr="006D69E9" w:rsidRDefault="002B0B18" w:rsidP="002B0B1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2B0B18" w:rsidP="002B0B18">
      <w:pPr>
        <w:pStyle w:val="11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D69E9">
        <w:rPr>
          <w:rFonts w:ascii="Times New Roman" w:hAnsi="Times New Roman"/>
          <w:sz w:val="26"/>
          <w:szCs w:val="26"/>
          <w:lang w:val="uk-UA"/>
        </w:rPr>
        <w:t>1. Палеха Ю.І. Мурейко Н. Документально-інформаційні комунікації: навч.посібник. – К.: Видавництво Ліра-К, 2014 – 386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2.  Захарова І.В. Документно-інформаційні комунікації: конспект лекцій. – Черкаси, 2012 – 138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3. Соколов А. В.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Общая теория социальной коммуникации: Учеб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softHyphen/>
        <w:t xml:space="preserve">ное пособие. 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СПб.:  Изд-во Михайлова В. А., 2002 г. 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461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4. Висилик М.А. Основы теории коммуникации: Учебник – М.: Гардарики, 2003. – 615 с.</w:t>
      </w:r>
    </w:p>
    <w:p w:rsidR="00F31DB8" w:rsidRPr="006D69E9" w:rsidRDefault="00F31DB8" w:rsidP="002B0B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DB8" w:rsidRPr="006D69E9" w:rsidRDefault="00F31DB8" w:rsidP="00F31DB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DB8" w:rsidRPr="006D69E9" w:rsidRDefault="00F31DB8" w:rsidP="00F31DB8">
      <w:pPr>
        <w:tabs>
          <w:tab w:val="left" w:pos="1360"/>
          <w:tab w:val="left" w:pos="567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>ПРАКТИЧНА РОБОТА №</w:t>
      </w:r>
      <w:r w:rsidRPr="006D69E9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</w:p>
    <w:tbl>
      <w:tblPr>
        <w:tblW w:w="9747" w:type="dxa"/>
        <w:tblLook w:val="04A0"/>
      </w:tblPr>
      <w:tblGrid>
        <w:gridCol w:w="9747"/>
      </w:tblGrid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F31DB8" w:rsidP="00276C0B">
            <w:pPr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6D69E9">
              <w:rPr>
                <w:rFonts w:ascii="Times New Roman" w:hAnsi="Times New Roman" w:cs="Times New Roman"/>
                <w:b/>
                <w:sz w:val="26"/>
                <w:szCs w:val="26"/>
              </w:rPr>
              <w:t>Тема:</w:t>
            </w:r>
            <w:r w:rsidRPr="006D69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B0B18"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>Дослідження особливостей та форм комунікаці</w:t>
            </w:r>
            <w:r w:rsidR="00276C0B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>ї</w:t>
            </w:r>
            <w:r w:rsidR="002B0B18"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 xml:space="preserve"> в організації</w:t>
            </w:r>
            <w:r w:rsidR="00276C0B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>.</w:t>
            </w:r>
          </w:p>
        </w:tc>
      </w:tr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4963D3" w:rsidP="00AF4BB9">
            <w:pPr>
              <w:tabs>
                <w:tab w:val="left" w:pos="1360"/>
              </w:tabs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Мета</w:t>
            </w:r>
            <w:r w:rsidRPr="006D69E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: </w:t>
            </w:r>
            <w:r w:rsidR="002B0B18" w:rsidRPr="006D69E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Виявити  та вивчити особливості та види організаційних комунікацій</w:t>
            </w:r>
            <w:r w:rsidR="00276C0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.</w:t>
            </w:r>
          </w:p>
        </w:tc>
      </w:tr>
    </w:tbl>
    <w:p w:rsidR="00F31DB8" w:rsidRPr="006D69E9" w:rsidRDefault="00F31DB8" w:rsidP="00F31DB8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i/>
          <w:sz w:val="26"/>
          <w:szCs w:val="26"/>
          <w:lang w:val="uk-UA"/>
        </w:rPr>
        <w:t>Зміст та  послідовність виконання завдання:</w:t>
      </w:r>
    </w:p>
    <w:p w:rsidR="00F31DB8" w:rsidRPr="006D69E9" w:rsidRDefault="00F31DB8" w:rsidP="00F31DB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Визначте поняття «комунікації в організації». Охарактеризуйте їх види. </w:t>
      </w:r>
    </w:p>
    <w:p w:rsidR="002B0B18" w:rsidRPr="006D69E9" w:rsidRDefault="002B0B18" w:rsidP="006D69E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>Наведіть форми ділової комунікації в організаціях та охарактеризуйте їх.</w:t>
      </w:r>
    </w:p>
    <w:p w:rsidR="002B0B18" w:rsidRPr="006D69E9" w:rsidRDefault="002B0B18" w:rsidP="006D69E9">
      <w:pPr>
        <w:pStyle w:val="a3"/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>Дайте визначення поняттю «корпоративний кодекс». Сформулюйте комплекс завдань, який він здатний вирішити. Визначте структуру, функції та підходи до складання кодексу.</w:t>
      </w:r>
    </w:p>
    <w:p w:rsidR="002B0B18" w:rsidRPr="006D69E9" w:rsidRDefault="002B0B18" w:rsidP="002B0B18">
      <w:pPr>
        <w:pStyle w:val="a3"/>
        <w:tabs>
          <w:tab w:val="left" w:pos="851"/>
        </w:tabs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2B0B18">
      <w:pPr>
        <w:spacing w:after="0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p w:rsidR="002B0B18" w:rsidRPr="006D69E9" w:rsidRDefault="002B0B18" w:rsidP="002B0B1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i/>
          <w:sz w:val="26"/>
          <w:szCs w:val="26"/>
          <w:lang w:val="uk-UA"/>
        </w:rPr>
        <w:t>Список рекомендованих джерел</w:t>
      </w:r>
    </w:p>
    <w:p w:rsidR="002B0B18" w:rsidRPr="006D69E9" w:rsidRDefault="002B0B18" w:rsidP="002B0B1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2B0B18" w:rsidP="002B0B18">
      <w:pPr>
        <w:pStyle w:val="11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D69E9">
        <w:rPr>
          <w:rFonts w:ascii="Times New Roman" w:hAnsi="Times New Roman"/>
          <w:sz w:val="26"/>
          <w:szCs w:val="26"/>
          <w:lang w:val="uk-UA"/>
        </w:rPr>
        <w:t>1. Палеха Ю.І. Мурейко Н. Документально-інформаційні комунікації: навч.посібник. – К.: Видавництво Ліра-К, 2014 – 386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>2.  Захарова І.В. Документно-інформаційні комунікації: конспект лекцій. – Черкаси, 2012 – 138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>3. Соколов А. В.</w:t>
      </w:r>
      <w:r w:rsidRPr="006D69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>Общая теория социальной коммуникации: Учеб</w:t>
      </w: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softHyphen/>
        <w:t xml:space="preserve">ное пособие. </w:t>
      </w:r>
      <w:r w:rsidRPr="006D69E9">
        <w:rPr>
          <w:rFonts w:ascii="Times New Roman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СПб.:  Изд-во Михайлова В. А., 2002 г. </w:t>
      </w:r>
      <w:r w:rsidRPr="006D69E9">
        <w:rPr>
          <w:rFonts w:ascii="Times New Roman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461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Cs/>
          <w:sz w:val="26"/>
          <w:szCs w:val="26"/>
          <w:lang w:val="uk-UA"/>
        </w:rPr>
        <w:t>4. Висилик М.А. Основы теории коммуникации: Учебник – М.: Гардарики, 2003. – 615 с.</w:t>
      </w:r>
    </w:p>
    <w:p w:rsidR="00AD2678" w:rsidRPr="006D69E9" w:rsidRDefault="00AD2678" w:rsidP="00F31DB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2678" w:rsidRPr="006D69E9" w:rsidRDefault="00AD2678" w:rsidP="00F31DB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DB8" w:rsidRPr="006D69E9" w:rsidRDefault="00F31DB8" w:rsidP="00F31DB8">
      <w:pPr>
        <w:tabs>
          <w:tab w:val="left" w:pos="1360"/>
          <w:tab w:val="left" w:pos="5670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sz w:val="26"/>
          <w:szCs w:val="26"/>
        </w:rPr>
        <w:t>ПРАКТИЧНА РОБОТА №</w:t>
      </w:r>
      <w:r w:rsidRPr="006D69E9">
        <w:rPr>
          <w:rFonts w:ascii="Times New Roman" w:hAnsi="Times New Roman" w:cs="Times New Roman"/>
          <w:b/>
          <w:bCs/>
          <w:sz w:val="26"/>
          <w:szCs w:val="26"/>
          <w:lang w:val="uk-UA"/>
        </w:rPr>
        <w:t>5</w:t>
      </w:r>
    </w:p>
    <w:tbl>
      <w:tblPr>
        <w:tblW w:w="9747" w:type="dxa"/>
        <w:tblLook w:val="04A0"/>
      </w:tblPr>
      <w:tblGrid>
        <w:gridCol w:w="9747"/>
      </w:tblGrid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F31DB8" w:rsidP="00AF4BB9">
            <w:pPr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6D69E9">
              <w:rPr>
                <w:rFonts w:ascii="Times New Roman" w:hAnsi="Times New Roman" w:cs="Times New Roman"/>
                <w:b/>
                <w:sz w:val="26"/>
                <w:szCs w:val="26"/>
              </w:rPr>
              <w:t>Тема:</w:t>
            </w:r>
            <w:r w:rsidRPr="006D69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B0B18"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>Аналіз та вивчення основних положень Закону України «Про рекламу»</w:t>
            </w:r>
            <w:r w:rsidR="00276C0B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 w:eastAsia="ru-RU"/>
              </w:rPr>
              <w:t>.</w:t>
            </w:r>
          </w:p>
        </w:tc>
      </w:tr>
      <w:tr w:rsidR="002B0B18" w:rsidRPr="006D69E9" w:rsidTr="004963D3">
        <w:tc>
          <w:tcPr>
            <w:tcW w:w="9747" w:type="dxa"/>
            <w:shd w:val="clear" w:color="auto" w:fill="auto"/>
          </w:tcPr>
          <w:p w:rsidR="002B0B18" w:rsidRPr="006D69E9" w:rsidRDefault="004963D3" w:rsidP="00AF4BB9">
            <w:pPr>
              <w:tabs>
                <w:tab w:val="left" w:pos="1360"/>
              </w:tabs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</w:pPr>
            <w:r w:rsidRPr="006D69E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Мета:</w:t>
            </w:r>
            <w:r w:rsidRPr="006D69E9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</w:t>
            </w:r>
            <w:r w:rsidR="002B0B18" w:rsidRPr="006D69E9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  <w:t>Виявити  та вивчити основні положення ЗУ «Про рекламу»</w:t>
            </w:r>
            <w:r w:rsidR="00276C0B">
              <w:rPr>
                <w:rFonts w:ascii="Times New Roman" w:eastAsia="Calibri" w:hAnsi="Times New Roman" w:cs="Times New Roman"/>
                <w:i/>
                <w:sz w:val="26"/>
                <w:szCs w:val="26"/>
                <w:lang w:val="uk-UA"/>
              </w:rPr>
              <w:t>.</w:t>
            </w:r>
          </w:p>
        </w:tc>
      </w:tr>
    </w:tbl>
    <w:p w:rsidR="00F31DB8" w:rsidRPr="006D69E9" w:rsidRDefault="00F31DB8" w:rsidP="00F31D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Зміст та  послідовність виконання завдання:</w:t>
      </w:r>
    </w:p>
    <w:p w:rsidR="00F31DB8" w:rsidRPr="006D69E9" w:rsidRDefault="00F31DB8" w:rsidP="00F31DB8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Визначте поняття «маркетингові комунікації», наведіть їх класифікацію.</w:t>
      </w:r>
    </w:p>
    <w:p w:rsidR="002B0B18" w:rsidRPr="006D69E9" w:rsidRDefault="002B0B18" w:rsidP="006D69E9">
      <w:pPr>
        <w:tabs>
          <w:tab w:val="left" w:pos="1485"/>
        </w:tabs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2B0B18" w:rsidRPr="006D69E9" w:rsidRDefault="002B0B18" w:rsidP="00AB62AB">
      <w:pPr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Визначте сферу застосування ЗУ «Про рекламу», принципи реклами.</w:t>
      </w:r>
    </w:p>
    <w:p w:rsidR="002B0B18" w:rsidRPr="006D69E9" w:rsidRDefault="002B0B18" w:rsidP="006D69E9">
      <w:pPr>
        <w:pStyle w:val="a3"/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AB62AB">
      <w:pPr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Згідно із Законом України «Про рекламу» визначте, хто здійснює контроль за дотриманням законодавства України про  рекламу.</w:t>
      </w:r>
    </w:p>
    <w:p w:rsidR="002B0B18" w:rsidRPr="006D69E9" w:rsidRDefault="002B0B18" w:rsidP="006D69E9">
      <w:pPr>
        <w:pStyle w:val="a3"/>
        <w:tabs>
          <w:tab w:val="left" w:pos="851"/>
        </w:tabs>
        <w:ind w:left="0" w:firstLine="567"/>
        <w:rPr>
          <w:sz w:val="26"/>
          <w:szCs w:val="26"/>
          <w:lang w:val="uk-UA"/>
        </w:rPr>
      </w:pPr>
    </w:p>
    <w:p w:rsidR="002B0B18" w:rsidRPr="006D69E9" w:rsidRDefault="002B0B18" w:rsidP="006D69E9">
      <w:pPr>
        <w:spacing w:after="0"/>
        <w:ind w:firstLine="567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2B0B18" w:rsidRPr="006D69E9" w:rsidRDefault="002B0B18" w:rsidP="002B0B1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Список рекомендованих джерел</w:t>
      </w:r>
    </w:p>
    <w:p w:rsidR="002B0B18" w:rsidRPr="006D69E9" w:rsidRDefault="002B0B18" w:rsidP="002B0B1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</w:p>
    <w:p w:rsidR="002B0B18" w:rsidRPr="006D69E9" w:rsidRDefault="002B0B18" w:rsidP="002B0B18">
      <w:pPr>
        <w:pStyle w:val="11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D69E9">
        <w:rPr>
          <w:rFonts w:ascii="Times New Roman" w:hAnsi="Times New Roman"/>
          <w:sz w:val="26"/>
          <w:szCs w:val="26"/>
          <w:lang w:val="uk-UA"/>
        </w:rPr>
        <w:t>1. Палеха Ю.І. Мурейко Н. Документально-інформаційні комунікації: навч.посібник. – К.: Видавництво Ліра-К, 2014 – 386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sz w:val="26"/>
          <w:szCs w:val="26"/>
          <w:lang w:val="uk-UA"/>
        </w:rPr>
        <w:t>2.  Захарова І.В. Документно-інформаційні комунікації: конспект лекцій. – Черкаси, 2012 – 138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3. Соколов А. В.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Общая теория социальной коммуникации: Учеб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softHyphen/>
        <w:t xml:space="preserve">ное пособие. 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СПб.:  Изд-во Михайлова В. А., 2002 г. </w:t>
      </w:r>
      <w:r w:rsidRPr="006D69E9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461 с.</w:t>
      </w:r>
    </w:p>
    <w:p w:rsidR="002B0B18" w:rsidRPr="006D69E9" w:rsidRDefault="002B0B18" w:rsidP="002B0B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6D69E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4. Висилик М.А. Основы теории коммуникации: Учебник – М.: Гардарики, 2003. – 615 с.</w:t>
      </w:r>
    </w:p>
    <w:p w:rsidR="002B0B18" w:rsidRPr="006D69E9" w:rsidRDefault="002B0B18" w:rsidP="002B0B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B0B18" w:rsidRPr="006D69E9" w:rsidRDefault="002B0B18" w:rsidP="002B0B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31DB8" w:rsidRDefault="00F31DB8" w:rsidP="006D69E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sz w:val="26"/>
          <w:szCs w:val="26"/>
        </w:rPr>
        <w:t>ПРАКТИЧНА РОБОТА №</w:t>
      </w:r>
      <w:r w:rsidRPr="006D69E9">
        <w:rPr>
          <w:rFonts w:ascii="Times New Roman" w:hAnsi="Times New Roman" w:cs="Times New Roman"/>
          <w:b/>
          <w:bCs/>
          <w:sz w:val="26"/>
          <w:szCs w:val="26"/>
          <w:lang w:val="uk-UA"/>
        </w:rPr>
        <w:t>6</w:t>
      </w:r>
    </w:p>
    <w:p w:rsidR="006D69E9" w:rsidRPr="006D69E9" w:rsidRDefault="006D69E9" w:rsidP="006D69E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E65EC4" w:rsidRPr="006D69E9" w:rsidRDefault="00F31DB8" w:rsidP="004963D3">
      <w:pPr>
        <w:spacing w:line="360" w:lineRule="auto"/>
        <w:ind w:left="851" w:hanging="851"/>
        <w:rPr>
          <w:rFonts w:ascii="Times New Roman" w:hAnsi="Times New Roman" w:cs="Times New Roman"/>
          <w:i/>
          <w:w w:val="90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>Тема:</w:t>
      </w:r>
      <w:r w:rsidRPr="006D69E9">
        <w:rPr>
          <w:rFonts w:ascii="Times New Roman" w:hAnsi="Times New Roman" w:cs="Times New Roman"/>
          <w:sz w:val="26"/>
          <w:szCs w:val="26"/>
        </w:rPr>
        <w:t xml:space="preserve">  </w:t>
      </w:r>
      <w:r w:rsidR="00E65EC4" w:rsidRPr="006D69E9">
        <w:rPr>
          <w:rFonts w:ascii="Times New Roman" w:hAnsi="Times New Roman" w:cs="Times New Roman"/>
          <w:i/>
          <w:w w:val="90"/>
          <w:sz w:val="26"/>
          <w:szCs w:val="26"/>
        </w:rPr>
        <w:t>Вивчення комунікації в управлінській діяльності. Застосування технічних засобів у комунікаціях.</w:t>
      </w:r>
    </w:p>
    <w:p w:rsidR="00E65EC4" w:rsidRPr="006D69E9" w:rsidRDefault="00E65EC4" w:rsidP="00E65EC4">
      <w:pPr>
        <w:tabs>
          <w:tab w:val="left" w:pos="1360"/>
        </w:tabs>
        <w:spacing w:line="360" w:lineRule="auto"/>
        <w:ind w:left="993" w:hanging="993"/>
        <w:rPr>
          <w:rFonts w:ascii="Times New Roman" w:hAnsi="Times New Roman" w:cs="Times New Roman"/>
          <w:i/>
          <w:w w:val="90"/>
          <w:sz w:val="26"/>
          <w:szCs w:val="26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 xml:space="preserve">Мета: </w:t>
      </w:r>
      <w:r w:rsidR="006D69E9">
        <w:rPr>
          <w:rFonts w:ascii="Times New Roman" w:hAnsi="Times New Roman" w:cs="Times New Roman"/>
          <w:i/>
          <w:sz w:val="26"/>
          <w:szCs w:val="26"/>
          <w:lang w:val="uk-UA"/>
        </w:rPr>
        <w:t>В</w:t>
      </w:r>
      <w:r w:rsidRPr="006D69E9">
        <w:rPr>
          <w:rFonts w:ascii="Times New Roman" w:hAnsi="Times New Roman" w:cs="Times New Roman"/>
          <w:i/>
          <w:sz w:val="26"/>
          <w:szCs w:val="26"/>
        </w:rPr>
        <w:t xml:space="preserve">иявити сутність та </w:t>
      </w:r>
      <w:r w:rsidRPr="006D69E9">
        <w:rPr>
          <w:rFonts w:ascii="Times New Roman" w:hAnsi="Times New Roman" w:cs="Times New Roman"/>
          <w:i/>
          <w:w w:val="90"/>
          <w:sz w:val="26"/>
          <w:szCs w:val="26"/>
        </w:rPr>
        <w:t>ефективність комунікацій  у системі управління підприємством.</w:t>
      </w:r>
    </w:p>
    <w:p w:rsidR="00AD2678" w:rsidRPr="006D69E9" w:rsidRDefault="00AD2678" w:rsidP="00E65EC4">
      <w:pPr>
        <w:pStyle w:val="1"/>
        <w:shd w:val="clear" w:color="auto" w:fill="FFFFFF"/>
        <w:spacing w:before="120"/>
        <w:jc w:val="both"/>
        <w:rPr>
          <w:rFonts w:ascii="Times New Roman" w:hAnsi="Times New Roman" w:cs="Times New Roman"/>
          <w:bCs w:val="0"/>
          <w:i/>
          <w:iCs/>
          <w:sz w:val="26"/>
          <w:szCs w:val="26"/>
        </w:rPr>
      </w:pPr>
    </w:p>
    <w:p w:rsidR="00F31DB8" w:rsidRPr="006D69E9" w:rsidRDefault="00F31DB8" w:rsidP="00F31D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Зміст та  послідовність виконання завдання:</w:t>
      </w:r>
    </w:p>
    <w:p w:rsidR="00F31DB8" w:rsidRPr="006D69E9" w:rsidRDefault="00F31DB8" w:rsidP="00F31DB8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:rsidR="00E65EC4" w:rsidRPr="006D69E9" w:rsidRDefault="00E65EC4" w:rsidP="00E65EC4">
      <w:pPr>
        <w:pStyle w:val="ae"/>
        <w:spacing w:line="360" w:lineRule="auto"/>
        <w:ind w:firstLine="426"/>
        <w:rPr>
          <w:rStyle w:val="200"/>
          <w:rFonts w:ascii="Times New Roman" w:hAnsi="Times New Roman"/>
          <w:b w:val="0"/>
          <w:sz w:val="26"/>
          <w:szCs w:val="26"/>
        </w:rPr>
      </w:pPr>
      <w:r w:rsidRPr="006D69E9">
        <w:rPr>
          <w:rStyle w:val="200"/>
          <w:rFonts w:ascii="Times New Roman" w:hAnsi="Times New Roman"/>
          <w:b w:val="0"/>
          <w:sz w:val="26"/>
          <w:szCs w:val="26"/>
        </w:rPr>
        <w:t>1. Визначте, що є основою управлінської комунікації. Накресліть систему управління організацією, визначте мету комунікації.</w:t>
      </w:r>
    </w:p>
    <w:p w:rsidR="00E65EC4" w:rsidRPr="006D69E9" w:rsidRDefault="00E65EC4" w:rsidP="00E65EC4">
      <w:pPr>
        <w:pStyle w:val="ae"/>
        <w:spacing w:line="360" w:lineRule="auto"/>
        <w:ind w:firstLine="426"/>
        <w:rPr>
          <w:rStyle w:val="200"/>
          <w:rFonts w:ascii="Times New Roman" w:hAnsi="Times New Roman"/>
          <w:b w:val="0"/>
          <w:sz w:val="26"/>
          <w:szCs w:val="26"/>
        </w:rPr>
      </w:pPr>
      <w:r w:rsidRPr="006D69E9">
        <w:rPr>
          <w:rStyle w:val="200"/>
          <w:rFonts w:ascii="Times New Roman" w:hAnsi="Times New Roman"/>
          <w:b w:val="0"/>
          <w:sz w:val="26"/>
          <w:szCs w:val="26"/>
        </w:rPr>
        <w:t>2.  Охарактеризуйте рівні комунікацій в організації.</w:t>
      </w:r>
    </w:p>
    <w:p w:rsidR="00E65EC4" w:rsidRPr="006D69E9" w:rsidRDefault="00E65EC4" w:rsidP="00E65EC4">
      <w:pPr>
        <w:pStyle w:val="ae"/>
        <w:spacing w:line="360" w:lineRule="auto"/>
        <w:ind w:firstLine="426"/>
        <w:rPr>
          <w:rStyle w:val="200"/>
          <w:rFonts w:ascii="Times New Roman" w:hAnsi="Times New Roman"/>
          <w:b w:val="0"/>
          <w:sz w:val="26"/>
          <w:szCs w:val="26"/>
        </w:rPr>
      </w:pPr>
      <w:r w:rsidRPr="006D69E9">
        <w:rPr>
          <w:rStyle w:val="200"/>
          <w:rFonts w:ascii="Times New Roman" w:hAnsi="Times New Roman"/>
          <w:b w:val="0"/>
          <w:sz w:val="26"/>
          <w:szCs w:val="26"/>
        </w:rPr>
        <w:t>3. Складіть розгорнуту таблицю, яка буде демонструвати види організаційних комунікацій, дайте повну характеристику.</w:t>
      </w:r>
    </w:p>
    <w:p w:rsidR="00E65EC4" w:rsidRPr="006D69E9" w:rsidRDefault="00E65EC4" w:rsidP="00E65EC4">
      <w:pPr>
        <w:tabs>
          <w:tab w:val="left" w:pos="1360"/>
        </w:tabs>
        <w:spacing w:line="36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D69E9">
        <w:rPr>
          <w:rStyle w:val="200"/>
          <w:rFonts w:ascii="Times New Roman" w:hAnsi="Times New Roman" w:cs="Times New Roman"/>
          <w:b w:val="0"/>
          <w:sz w:val="26"/>
          <w:szCs w:val="26"/>
        </w:rPr>
        <w:t xml:space="preserve">       4. У процесі практичних тренінгів, виявіть, який вид організаційних  </w:t>
      </w:r>
      <w:r w:rsidRPr="006D69E9">
        <w:rPr>
          <w:rFonts w:ascii="Times New Roman" w:hAnsi="Times New Roman" w:cs="Times New Roman"/>
          <w:w w:val="90"/>
          <w:sz w:val="26"/>
          <w:szCs w:val="26"/>
        </w:rPr>
        <w:t>комунікацій  найефективніший у системі управління підприємством.</w:t>
      </w:r>
    </w:p>
    <w:p w:rsidR="00E65EC4" w:rsidRPr="006D69E9" w:rsidRDefault="00E65EC4" w:rsidP="006D69E9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6D69E9">
        <w:rPr>
          <w:rFonts w:ascii="Times New Roman" w:hAnsi="Times New Roman" w:cs="Times New Roman"/>
          <w:b/>
          <w:i/>
          <w:sz w:val="26"/>
          <w:szCs w:val="26"/>
        </w:rPr>
        <w:t>Список використаних джерел:</w:t>
      </w:r>
    </w:p>
    <w:p w:rsidR="00E65EC4" w:rsidRPr="006D69E9" w:rsidRDefault="00E65EC4" w:rsidP="00E65EC4">
      <w:pPr>
        <w:pStyle w:val="11"/>
        <w:spacing w:line="360" w:lineRule="auto"/>
        <w:ind w:left="0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b/>
          <w:i/>
          <w:sz w:val="26"/>
          <w:szCs w:val="26"/>
        </w:rPr>
        <w:tab/>
      </w:r>
      <w:r w:rsidRPr="006D69E9">
        <w:rPr>
          <w:rFonts w:ascii="Times New Roman" w:hAnsi="Times New Roman"/>
          <w:sz w:val="26"/>
          <w:szCs w:val="26"/>
        </w:rPr>
        <w:t>1. Палеха Ю.І. Мурейко Н. Документально-інформаційні комунікації: навч.посібник. – К.: Видавництво Ліра-К, 2014 – 386 с.</w:t>
      </w:r>
    </w:p>
    <w:p w:rsidR="00E65EC4" w:rsidRPr="006D69E9" w:rsidRDefault="00E65EC4" w:rsidP="00E65EC4">
      <w:pPr>
        <w:pStyle w:val="11"/>
        <w:spacing w:line="360" w:lineRule="auto"/>
        <w:ind w:left="0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 xml:space="preserve">            2.  Баюш О.О.</w:t>
      </w:r>
      <w:r w:rsidR="006D69E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sz w:val="26"/>
          <w:szCs w:val="26"/>
        </w:rPr>
        <w:t>Документно-інформаційні комунікації: конспект лекцій. – Одеса- ТПА ОНАХТ, 2014 – 138 с.</w:t>
      </w:r>
    </w:p>
    <w:p w:rsidR="00E65EC4" w:rsidRPr="006D69E9" w:rsidRDefault="00E65EC4" w:rsidP="00E65EC4">
      <w:pPr>
        <w:pStyle w:val="11"/>
        <w:spacing w:line="360" w:lineRule="auto"/>
        <w:ind w:left="0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ab/>
        <w:t xml:space="preserve">3.  </w:t>
      </w:r>
      <w:r w:rsidRPr="006D69E9">
        <w:rPr>
          <w:rFonts w:ascii="Times New Roman" w:hAnsi="Times New Roman"/>
          <w:color w:val="000000"/>
          <w:sz w:val="26"/>
          <w:szCs w:val="26"/>
        </w:rPr>
        <w:t>Соколов А. В.Общая</w:t>
      </w:r>
      <w:r w:rsidR="006D69E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sz w:val="26"/>
          <w:szCs w:val="26"/>
        </w:rPr>
        <w:t>теория</w:t>
      </w:r>
      <w:r w:rsidR="006D69E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sz w:val="26"/>
          <w:szCs w:val="26"/>
        </w:rPr>
        <w:t>социальной</w:t>
      </w:r>
      <w:r w:rsidR="006D69E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sz w:val="26"/>
          <w:szCs w:val="26"/>
        </w:rPr>
        <w:t>коммуникации: Учеб</w:t>
      </w:r>
      <w:r w:rsidRPr="006D69E9">
        <w:rPr>
          <w:rFonts w:ascii="Times New Roman" w:hAnsi="Times New Roman"/>
          <w:color w:val="000000"/>
          <w:sz w:val="26"/>
          <w:szCs w:val="26"/>
        </w:rPr>
        <w:softHyphen/>
        <w:t>ное</w:t>
      </w:r>
      <w:r w:rsidR="006D69E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sz w:val="26"/>
          <w:szCs w:val="26"/>
        </w:rPr>
        <w:t>пособие. –СПб.:  Изд-во Михайлова В. А., 2002 г. – 461 с.</w:t>
      </w:r>
    </w:p>
    <w:p w:rsidR="00AD2678" w:rsidRPr="006D69E9" w:rsidRDefault="00AD2678" w:rsidP="00F31DB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DB8" w:rsidRPr="006D69E9" w:rsidRDefault="00F31DB8" w:rsidP="00F31DB8">
      <w:pPr>
        <w:tabs>
          <w:tab w:val="left" w:pos="1360"/>
          <w:tab w:val="left" w:pos="5670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sz w:val="26"/>
          <w:szCs w:val="26"/>
        </w:rPr>
        <w:t>ПРАКТИЧНА РОБОТА №</w:t>
      </w:r>
      <w:r w:rsidRPr="006D69E9">
        <w:rPr>
          <w:rFonts w:ascii="Times New Roman" w:hAnsi="Times New Roman" w:cs="Times New Roman"/>
          <w:b/>
          <w:bCs/>
          <w:sz w:val="26"/>
          <w:szCs w:val="26"/>
          <w:lang w:val="uk-UA"/>
        </w:rPr>
        <w:t>7</w:t>
      </w:r>
    </w:p>
    <w:p w:rsidR="00E65EC4" w:rsidRDefault="00F31DB8" w:rsidP="006D69E9">
      <w:pPr>
        <w:pStyle w:val="1"/>
        <w:shd w:val="clear" w:color="auto" w:fill="FFFFFF"/>
        <w:tabs>
          <w:tab w:val="left" w:pos="993"/>
        </w:tabs>
        <w:spacing w:before="120"/>
        <w:ind w:left="993" w:hanging="993"/>
        <w:jc w:val="both"/>
        <w:rPr>
          <w:rStyle w:val="200"/>
          <w:rFonts w:ascii="Times New Roman" w:hAnsi="Times New Roman" w:cs="Times New Roman"/>
          <w:i/>
          <w:color w:val="auto"/>
          <w:sz w:val="26"/>
          <w:szCs w:val="26"/>
        </w:rPr>
      </w:pPr>
      <w:r w:rsidRPr="006D69E9">
        <w:rPr>
          <w:rFonts w:ascii="Times New Roman" w:hAnsi="Times New Roman" w:cs="Times New Roman"/>
          <w:color w:val="auto"/>
          <w:sz w:val="26"/>
          <w:szCs w:val="26"/>
        </w:rPr>
        <w:t xml:space="preserve">Тема:  </w:t>
      </w:r>
      <w:r w:rsidR="00E65EC4" w:rsidRPr="006D69E9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E65EC4" w:rsidRPr="006D69E9">
        <w:rPr>
          <w:rStyle w:val="200"/>
          <w:rFonts w:ascii="Times New Roman" w:hAnsi="Times New Roman" w:cs="Times New Roman"/>
          <w:i/>
          <w:color w:val="auto"/>
          <w:sz w:val="26"/>
          <w:szCs w:val="26"/>
        </w:rPr>
        <w:t>Розуміння</w:t>
      </w:r>
      <w:r w:rsidR="004963D3" w:rsidRPr="006D69E9">
        <w:rPr>
          <w:rStyle w:val="200"/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E65EC4" w:rsidRPr="006D69E9">
        <w:rPr>
          <w:rStyle w:val="200"/>
          <w:rFonts w:ascii="Times New Roman" w:hAnsi="Times New Roman" w:cs="Times New Roman"/>
          <w:i/>
          <w:color w:val="auto"/>
          <w:sz w:val="26"/>
          <w:szCs w:val="26"/>
        </w:rPr>
        <w:t>невербальних</w:t>
      </w:r>
      <w:r w:rsidR="004963D3" w:rsidRPr="006D69E9">
        <w:rPr>
          <w:rStyle w:val="200"/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E65EC4" w:rsidRPr="006D69E9">
        <w:rPr>
          <w:rStyle w:val="200"/>
          <w:rFonts w:ascii="Times New Roman" w:hAnsi="Times New Roman" w:cs="Times New Roman"/>
          <w:i/>
          <w:color w:val="auto"/>
          <w:sz w:val="26"/>
          <w:szCs w:val="26"/>
        </w:rPr>
        <w:t>сигналів.</w:t>
      </w:r>
    </w:p>
    <w:p w:rsidR="006D69E9" w:rsidRPr="006D69E9" w:rsidRDefault="006D69E9" w:rsidP="006D69E9">
      <w:pPr>
        <w:rPr>
          <w:lang w:val="uk-UA" w:eastAsia="ru-RU"/>
        </w:rPr>
      </w:pPr>
    </w:p>
    <w:p w:rsidR="00E65EC4" w:rsidRPr="006D69E9" w:rsidRDefault="00E65EC4" w:rsidP="00E65EC4">
      <w:pPr>
        <w:tabs>
          <w:tab w:val="left" w:pos="1360"/>
        </w:tabs>
        <w:spacing w:line="360" w:lineRule="auto"/>
        <w:ind w:left="993" w:hanging="993"/>
        <w:rPr>
          <w:rFonts w:ascii="Times New Roman" w:hAnsi="Times New Roman" w:cs="Times New Roman"/>
          <w:i/>
          <w:sz w:val="26"/>
          <w:szCs w:val="26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 xml:space="preserve">Мета: </w:t>
      </w:r>
      <w:r w:rsidRPr="006D69E9">
        <w:rPr>
          <w:rFonts w:ascii="Times New Roman" w:hAnsi="Times New Roman" w:cs="Times New Roman"/>
          <w:i/>
          <w:sz w:val="26"/>
          <w:szCs w:val="26"/>
        </w:rPr>
        <w:t>Набути практичних навичок в процесі розподілу прикладів невербальної поведінки на групи.</w:t>
      </w:r>
    </w:p>
    <w:p w:rsidR="00F31DB8" w:rsidRPr="006D69E9" w:rsidRDefault="00F31DB8" w:rsidP="00E65EC4">
      <w:pPr>
        <w:pStyle w:val="1"/>
        <w:shd w:val="clear" w:color="auto" w:fill="FFFFFF"/>
        <w:spacing w:before="120"/>
        <w:jc w:val="both"/>
        <w:rPr>
          <w:rFonts w:ascii="Times New Roman" w:hAnsi="Times New Roman" w:cs="Times New Roman"/>
          <w:bCs w:val="0"/>
          <w:i/>
          <w:iCs/>
          <w:sz w:val="26"/>
          <w:szCs w:val="26"/>
          <w:lang w:val="uk-UA"/>
        </w:rPr>
      </w:pPr>
    </w:p>
    <w:p w:rsidR="00F31DB8" w:rsidRPr="006D69E9" w:rsidRDefault="00F31DB8" w:rsidP="00F31D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Зміст та  послідовність виконання завдання:</w:t>
      </w:r>
    </w:p>
    <w:p w:rsidR="00F31DB8" w:rsidRPr="006D69E9" w:rsidRDefault="00F31DB8" w:rsidP="00F31DB8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:rsidR="004963D3" w:rsidRPr="006D69E9" w:rsidRDefault="004963D3" w:rsidP="006D69E9">
      <w:pPr>
        <w:shd w:val="clear" w:color="auto" w:fill="FFFFFF"/>
        <w:ind w:firstLine="567"/>
        <w:rPr>
          <w:rFonts w:ascii="Times New Roman" w:hAnsi="Times New Roman" w:cs="Times New Roman"/>
          <w:snapToGrid w:val="0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  <w:lang w:val="uk-UA"/>
        </w:rPr>
        <w:t>1. Дайте визначення поняття «невербальна комунікація».</w:t>
      </w:r>
    </w:p>
    <w:p w:rsidR="004963D3" w:rsidRPr="006D69E9" w:rsidRDefault="004963D3" w:rsidP="004963D3">
      <w:pPr>
        <w:shd w:val="clear" w:color="auto" w:fill="FFFFFF"/>
        <w:rPr>
          <w:rFonts w:ascii="Times New Roman" w:hAnsi="Times New Roman" w:cs="Times New Roman"/>
          <w:snapToGrid w:val="0"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  <w:lang w:val="uk-UA"/>
        </w:rPr>
        <w:t xml:space="preserve">         2. Охарактеризуйте групи найбільш ефективних сигналів у галузі невербальних засобів спілкування.</w:t>
      </w:r>
    </w:p>
    <w:p w:rsidR="004963D3" w:rsidRPr="006D69E9" w:rsidRDefault="004963D3" w:rsidP="004963D3">
      <w:pPr>
        <w:shd w:val="clear" w:color="auto" w:fill="FFFFFF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  <w:lang w:val="uk-UA"/>
        </w:rPr>
        <w:tab/>
      </w:r>
      <w:r w:rsidRPr="006D69E9">
        <w:rPr>
          <w:rFonts w:ascii="Times New Roman" w:hAnsi="Times New Roman" w:cs="Times New Roman"/>
          <w:snapToGrid w:val="0"/>
          <w:sz w:val="26"/>
          <w:szCs w:val="26"/>
        </w:rPr>
        <w:t>3. Згідно переліку різних невербальних комунікативних ситуацій</w:t>
      </w:r>
      <w:r w:rsidRPr="006D69E9">
        <w:rPr>
          <w:rFonts w:ascii="Times New Roman" w:hAnsi="Times New Roman" w:cs="Times New Roman"/>
          <w:snapToGrid w:val="0"/>
          <w:sz w:val="26"/>
          <w:szCs w:val="26"/>
          <w:lang w:val="uk-UA"/>
        </w:rPr>
        <w:t>,</w:t>
      </w:r>
      <w:r w:rsidRPr="006D69E9">
        <w:rPr>
          <w:rFonts w:ascii="Times New Roman" w:hAnsi="Times New Roman" w:cs="Times New Roman"/>
          <w:snapToGrid w:val="0"/>
          <w:sz w:val="26"/>
          <w:szCs w:val="26"/>
        </w:rPr>
        <w:t xml:space="preserve"> заповніть таблицю, вказуючи порядковий номер:</w:t>
      </w:r>
    </w:p>
    <w:p w:rsidR="004963D3" w:rsidRPr="006D69E9" w:rsidRDefault="004963D3" w:rsidP="004963D3">
      <w:pPr>
        <w:shd w:val="clear" w:color="auto" w:fill="FFFFFF"/>
        <w:rPr>
          <w:rFonts w:ascii="Times New Roman" w:hAnsi="Times New Roman" w:cs="Times New Roman"/>
          <w:b/>
          <w:i/>
          <w:snapToGrid w:val="0"/>
          <w:sz w:val="26"/>
          <w:szCs w:val="26"/>
        </w:rPr>
      </w:pPr>
    </w:p>
    <w:tbl>
      <w:tblPr>
        <w:tblStyle w:val="a4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4963D3" w:rsidRPr="006D69E9" w:rsidTr="00AF4BB9">
        <w:tc>
          <w:tcPr>
            <w:tcW w:w="2392" w:type="dxa"/>
          </w:tcPr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  <w:r w:rsidRPr="006D69E9"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  <w:t>Візуальні сигнали</w:t>
            </w:r>
          </w:p>
        </w:tc>
        <w:tc>
          <w:tcPr>
            <w:tcW w:w="2393" w:type="dxa"/>
          </w:tcPr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  <w:r w:rsidRPr="006D69E9"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  <w:t>Акустичні</w:t>
            </w:r>
          </w:p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  <w:r w:rsidRPr="006D69E9"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  <w:t>сигнали</w:t>
            </w:r>
          </w:p>
        </w:tc>
        <w:tc>
          <w:tcPr>
            <w:tcW w:w="2393" w:type="dxa"/>
          </w:tcPr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  <w:r w:rsidRPr="006D69E9"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  <w:t>Тактильні сигнали</w:t>
            </w:r>
          </w:p>
        </w:tc>
        <w:tc>
          <w:tcPr>
            <w:tcW w:w="2393" w:type="dxa"/>
          </w:tcPr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  <w:r w:rsidRPr="006D69E9"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  <w:t>Ольфокорні</w:t>
            </w:r>
          </w:p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  <w:r w:rsidRPr="006D69E9"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  <w:t>сигнали</w:t>
            </w:r>
          </w:p>
        </w:tc>
      </w:tr>
      <w:tr w:rsidR="004963D3" w:rsidRPr="006D69E9" w:rsidTr="00AF4BB9">
        <w:tc>
          <w:tcPr>
            <w:tcW w:w="2392" w:type="dxa"/>
          </w:tcPr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  <w:p w:rsidR="004963D3" w:rsidRPr="006D69E9" w:rsidRDefault="004963D3" w:rsidP="00AF4BB9">
            <w:pPr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  <w:p w:rsidR="004963D3" w:rsidRPr="006D69E9" w:rsidRDefault="004963D3" w:rsidP="00AF4BB9">
            <w:pPr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2393" w:type="dxa"/>
          </w:tcPr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2393" w:type="dxa"/>
          </w:tcPr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2393" w:type="dxa"/>
          </w:tcPr>
          <w:p w:rsidR="004963D3" w:rsidRPr="006D69E9" w:rsidRDefault="004963D3" w:rsidP="00AF4BB9">
            <w:pPr>
              <w:jc w:val="center"/>
              <w:rPr>
                <w:rFonts w:ascii="Times New Roman" w:hAnsi="Times New Roman" w:cs="Times New Roman"/>
                <w:b/>
                <w:i/>
                <w:snapToGrid w:val="0"/>
                <w:sz w:val="26"/>
                <w:szCs w:val="26"/>
              </w:rPr>
            </w:pPr>
          </w:p>
        </w:tc>
      </w:tr>
    </w:tbl>
    <w:p w:rsidR="004963D3" w:rsidRPr="006D69E9" w:rsidRDefault="004963D3" w:rsidP="004963D3">
      <w:pPr>
        <w:shd w:val="clear" w:color="auto" w:fill="FFFFFF"/>
        <w:rPr>
          <w:rFonts w:ascii="Times New Roman" w:hAnsi="Times New Roman" w:cs="Times New Roman"/>
          <w:snapToGrid w:val="0"/>
          <w:sz w:val="26"/>
          <w:szCs w:val="26"/>
        </w:rPr>
      </w:pP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під час бесіди ваш партнер направляється чи повертається убік дверей, якщо його ноги звернені до виходу, це означає, що йому хотілося б піти.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Співрозмовник, що ходить по кімнаті, найімовірніше, ретельно обмірковує складну проблему, приймає важке рішення.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співрозмовник однією рукою спирається на одвірок чи стіну, а іншу тримає на стегні - значить він прагне очолювати. Про це ж говорить і така поза: обидві руки на стегнах, ноги злегка розставлені.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Співрозмовник, що сидить на стільці недбало, закинувши ногу на ногу, - вважає себе господарем становища. Той же, хто сидить на краєчку   стільця,   склавши   руки   на   колінах,    навпаки         схильний підкорятися.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людина намагається виглядати вищою за співрозмовника, споглядає на нього зверхньо, демонструє самовпевненість, то вона намагається бути покровителем.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співрозмовник піднімає плечі й опускає голову, виходить, що він скривджений чи ображений, особливо, якщо при цьому він ще і починає щось креслити на листі паперу (різні геометричні фігури, стріли тощо).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Помітивши, що співрозмовник нахилився всім корпусом уперед, а руки при цьому поклав на коліна чи тримається ними за краї сидіння, негайно запропонуйте закінчити зустріч: саме до цього прагне ваш співрозмовник.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"Пощипування перенісся" - знак глибокої зосередженості і напружених міркувань, при цьому людина звичайно закриває очі.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ваш співрозмовник почухує підборіддя (як правило, при цьому він ще і прищурюється), значить приймає рішення.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ваш співрозмовник підпирає підборіддя долонею з витягнутим вказівним пальцем, значить він відноситься до ваших пропозицій критично.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Про неправду можуть свідчити і легкі швидкі дотики до носа чи ямочки під носом. Фахівці пояснюють це тим, що в момент проголошення неправди в людини виникає сверблячка, роздратування нервових закінчень носа, і він змушений почухати його чи хоча б доторкнутися до нього, щоб позбутися сверблячки.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Варто пам'ятати, що дотик до носа чи швидке його потирання не може  бути  стовідсотковим  доказом  нещирості  співрозмовника.   Іноді такий жест виражає сумнів людини в чому-небудь, напружене міркування, пошук точного формулювання відповіді. І, нарешті, ваш співрозмовник може почухати ніс просто тому, що він чешеться. Правда, при сверблячці, пов'язаній, наприклад, з алергією, ніс потирають енергійно, а для потирання - жесту характерний легкий дотик.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Неправда викликає сверблячку в віках очей, а також у м'язових тканинах шиї. Тому деякі нещирі співрозмовники іноді ''відтягують" комірець. Потираючи віко, чоловіки роблять це енергійно, а жінки, як правило, тільки проводять пальцем по нижньому віку.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Потирання віка пов'язане також з бажанням уникнути погляду в очі співрозмовника, якому говорять неправду.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Про неправду чи, щонайменше, про прагнення щось приховати можуть свідчити потирання чола, скронь, підборіддя.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lastRenderedPageBreak/>
        <w:t>Почісування вуха може бути рівнозначним фразі: "Я не бажаю цього чути".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Мочку вуха смикають у стані хвилювання, розладу, а потягують її - якщо людині набридло слухати і вона хоче висловитися сама.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Про бажання перервати співрозмовника більш виразно сигналізує невисоко піднятий вгору вказівний палець. Цей жест виражає прагнення заперечити, перейти до наступного питання, чи навпаки, повернутися до попереднього тощо.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 xml:space="preserve">Якщо ваш співрозмовник у момент вашого висловлення збирає з костюма якісь непомітні ворсинки - він не схвалює ваші слова, хоча і не висловлює своєї незгоди вголос. Якщо протягом усієї бесіди він на словах погоджується з вами, але постійно збирає з одягу неіснуючі ворсинки – це ознака того, що в дійсності він з вашою думкою не згоден. 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Людина, що відчуває власну перевагу, закладає руки за спину, охоплюючи зап'ястя. А от руки за спиною, сплетені в замок, говорять про те, що людина намагається заспокоїтися або хоча б приховати своє хвилювання.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"Закладання рук за голову" - ще один жест, що виражає перевагу.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"Шпилеподібний жест". Пальці рук торкаються один одного, утворюючи шпиль, вістря якого може бути спрямоване вгору чи вниз. Цей жест виражає впевненість у собі, у своєму рішенні.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Схрещування рук на грудях у більшості випадків виражає психологічний дискомфорт, почуття небезпеки.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Просте схрещування рук означає, найімовірніше, що співрозмовник зайняв оборонну позицію.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Іноді, якщо бесіда проходить мирно і ніяких основ для конфронтації нема, схрещування рук на грудях може означати простий спокій і впевненість.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Буває, що співрозмовник не просто схрещує руки на грудях, а ще і стискає пальці в кулаки. Це означає, що він налаштований агресивно.</w:t>
      </w:r>
    </w:p>
    <w:p w:rsidR="004963D3" w:rsidRPr="006D69E9" w:rsidRDefault="004963D3" w:rsidP="00AB62AB">
      <w:pPr>
        <w:numPr>
          <w:ilvl w:val="0"/>
          <w:numId w:val="11"/>
        </w:numPr>
        <w:shd w:val="clear" w:color="auto" w:fill="FFFFFF"/>
        <w:tabs>
          <w:tab w:val="clear" w:pos="1803"/>
          <w:tab w:val="num" w:pos="-180"/>
          <w:tab w:val="left" w:pos="108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співрозмовник кистями схрещених рук обхоплює свої плечі (іноді дуже міцно), знайте: він ледве стримує негативну реакцію на ваші пропозиції. Якщо співрозмовник особливо розлютований, то схрещені руки можуть доповнюватися холодним поглядом з легким прищуром, а також штучною посмішкою.</w:t>
      </w:r>
    </w:p>
    <w:p w:rsidR="004963D3" w:rsidRPr="006D69E9" w:rsidRDefault="004963D3" w:rsidP="004963D3">
      <w:pPr>
        <w:shd w:val="clear" w:color="auto" w:fill="FFFFFF"/>
        <w:rPr>
          <w:rFonts w:ascii="Times New Roman" w:hAnsi="Times New Roman" w:cs="Times New Roman"/>
          <w:snapToGrid w:val="0"/>
          <w:sz w:val="26"/>
          <w:szCs w:val="26"/>
          <w:u w:val="single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 xml:space="preserve">  28)  Коли людина розслаблена, її плечі зазвичай опущені. У стані напруги людина мимоволі піднімає плечі. Тим, хто виступає з трибуни перед численною аудиторією, рекомендується звернути увагу на плечі і голови слухачів. Це допоможе зрозуміти настрій тих, хто зібрався, і відповідним чином почати виступ. Чим більше піднятих плечей, тим більш ворожий настрій має аудиторія.</w:t>
      </w:r>
    </w:p>
    <w:p w:rsidR="004963D3" w:rsidRPr="006D69E9" w:rsidRDefault="004963D3" w:rsidP="004963D3">
      <w:pPr>
        <w:shd w:val="clear" w:color="auto" w:fill="FFFFFF"/>
        <w:tabs>
          <w:tab w:val="left" w:pos="1260"/>
        </w:tabs>
        <w:spacing w:line="240" w:lineRule="auto"/>
        <w:rPr>
          <w:rFonts w:ascii="Times New Roman" w:hAnsi="Times New Roman" w:cs="Times New Roman"/>
          <w:snapToGrid w:val="0"/>
          <w:sz w:val="26"/>
          <w:szCs w:val="26"/>
          <w:u w:val="single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 xml:space="preserve">            29)Співрозмовник з піднятими плечима й опущеною головою відчуває наймовірніше, інтерес, прихильність до партнера, спокій.</w:t>
      </w:r>
    </w:p>
    <w:p w:rsidR="004963D3" w:rsidRPr="006D69E9" w:rsidRDefault="004963D3" w:rsidP="004963D3">
      <w:pPr>
        <w:shd w:val="clear" w:color="auto" w:fill="FFFFFF"/>
        <w:tabs>
          <w:tab w:val="left" w:pos="1260"/>
        </w:tabs>
        <w:spacing w:line="240" w:lineRule="auto"/>
        <w:rPr>
          <w:rFonts w:ascii="Times New Roman" w:hAnsi="Times New Roman" w:cs="Times New Roman"/>
          <w:snapToGrid w:val="0"/>
          <w:sz w:val="26"/>
          <w:szCs w:val="26"/>
          <w:u w:val="single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 xml:space="preserve">            30)  Співрозмовник з опущеними плечима і піднятою головою може почувати невпевненість, незадоволеність, страх, почуття презирства до партнера. Така поза характерна для замкнутих людей.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  <w:tab w:val="left" w:pos="12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  <w:u w:val="single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 xml:space="preserve">  Коли співрозмовник, слухаючи вас, трохи нахиляє голову набік, це може бути вираженням інтересу до ваших слів чи до вас особисто.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lastRenderedPageBreak/>
        <w:t>Якщо  співрозмовник підняв голову  і дивиться  нагору - він задумався.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співрозмовник підняв брови і зробив рух головою - він не зовсім зрозумів ваше висловлення і хотів би щось уточнити.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 xml:space="preserve">Якщо співрозмовник дивиться убік - він відноситься до вас без поваги, вашими пропозиціями він зневажає; 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погляд співрозмовника спрямований у підлогу - він відчуває страх і бажання піти.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Коротке і мляве рукостискання дуже сухих рук може свідчити про байдужність. Тривале рукостискання і вологі руки - ознака сильного хвилювання.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Якщо партнер протягає руку, трохи розгорнувши її долонею нагору, він віддає вам ініціативу, виражає готовність до підпорядкування. Якщо долоня повернена вниз, — це говорить про прагнення до переваги, бажання очолювати. Якщо ж обоє партнерів однаковою мірою відчувають один до одного почуття поваги і взаєморозуміння, то їхні долоні при рукостисканні знаходяться в рівному положенні       (вертикальному).    Таке      рукостискання    називається рівносильним.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Про неповагу, прагнення зберегти офіційну дистанцію і нагадати про нерівність свідчить потиск прямої, незігнутої руки.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Про бажання тримати співрозмовника на відстані свідчить і рукостискання, при якому в долоню партнера лягають лише пальці.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Існує ще і "рукавичкове" рукостискання: потискуючи руку співрозмовника правою рукою, ліву руку кладуть на неї з іншої сторони. Таке рукостискання служить для вираження глибоких почуттів і доречно тільки при спілкуванні з добре знайомими людьми. Тому використовувати його при першій зустрічі з діловим партнером не рекомендується.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Чим більший ступінь довіри і глибина почуттів, тим вище те місце на руці співрозмовника, якого торкається ініціатор цього рукостискання. Рука на лікті - виражає більшу глибину почуттів, ніж рука на зап'ясті. Про самі теплі почуття свідчить ліва рука, що охоплює плече співрозмовника.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Чим сильніші дружні почуття, що відчуває людина, тим більше оголюються при посмішці зуби. Якщо при першій зустрічі з діловим може породити недовіру до вас, викликати негативну реакцію партнера. Тим більш недоречна при знайомстві широка посмішка, при якій відкриті обидва ряди зубів - вона характерна для неофіційного спілкування між друзями.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napToGrid w:val="0"/>
          <w:sz w:val="26"/>
          <w:szCs w:val="26"/>
        </w:rPr>
        <w:t>Посмішка не повинна суперечити ситуації спілкування, не повинна цілком розходитися з вашим внутрішнім станом. Наприклад, посмішка на обличчі співрозмовника, що нападає чи люто захищається, свідчить про те, що ця людина нещира.</w:t>
      </w:r>
    </w:p>
    <w:p w:rsidR="004963D3" w:rsidRPr="006D69E9" w:rsidRDefault="004963D3" w:rsidP="00AB62AB">
      <w:pPr>
        <w:numPr>
          <w:ilvl w:val="0"/>
          <w:numId w:val="12"/>
        </w:numPr>
        <w:shd w:val="clear" w:color="auto" w:fill="FFFFFF"/>
        <w:tabs>
          <w:tab w:val="clear" w:pos="10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Жест «розстібання піджака» є знаком відкритості. Відкриті люди, які дружньо до нас ставляться, часто розстібають і навіть знімають піджак у нашій присутності. Досвід показує, що згода між співрозмовниками в розстібнутих піджаках досягається частіше, ніж між тими, хто залишався в застебнутих піджаках. Той, хто змінює своє рішення в сприятливу сторону, звичайно розтискає руки й автоматично розстібає піджак. Цей жест демонструє бажання піти на зустріч і установити контакт.</w:t>
      </w:r>
    </w:p>
    <w:p w:rsidR="004963D3" w:rsidRPr="006D69E9" w:rsidRDefault="004963D3" w:rsidP="004963D3">
      <w:pPr>
        <w:rPr>
          <w:rFonts w:ascii="Times New Roman" w:hAnsi="Times New Roman" w:cs="Times New Roman"/>
          <w:sz w:val="26"/>
          <w:szCs w:val="26"/>
        </w:rPr>
      </w:pPr>
    </w:p>
    <w:p w:rsidR="004963D3" w:rsidRPr="006D69E9" w:rsidRDefault="004963D3" w:rsidP="004963D3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6D69E9">
        <w:rPr>
          <w:rFonts w:ascii="Times New Roman" w:hAnsi="Times New Roman" w:cs="Times New Roman"/>
          <w:b/>
          <w:i/>
          <w:sz w:val="26"/>
          <w:szCs w:val="26"/>
        </w:rPr>
        <w:t>Список використаних джерел:</w:t>
      </w:r>
    </w:p>
    <w:p w:rsidR="004963D3" w:rsidRPr="006D69E9" w:rsidRDefault="004963D3" w:rsidP="004963D3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963D3" w:rsidRPr="006D69E9" w:rsidRDefault="004963D3" w:rsidP="004963D3">
      <w:pPr>
        <w:pStyle w:val="11"/>
        <w:ind w:left="0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b/>
          <w:i/>
          <w:sz w:val="26"/>
          <w:szCs w:val="26"/>
        </w:rPr>
        <w:tab/>
      </w:r>
      <w:r w:rsidRPr="006D69E9">
        <w:rPr>
          <w:rFonts w:ascii="Times New Roman" w:hAnsi="Times New Roman"/>
          <w:sz w:val="26"/>
          <w:szCs w:val="26"/>
        </w:rPr>
        <w:t xml:space="preserve">1. </w:t>
      </w:r>
      <w:r w:rsidRPr="006D69E9">
        <w:rPr>
          <w:rFonts w:ascii="Times New Roman" w:hAnsi="Times New Roman"/>
          <w:i/>
          <w:sz w:val="26"/>
          <w:szCs w:val="26"/>
        </w:rPr>
        <w:t>Палеха Ю.І. Мурейко Н.</w:t>
      </w:r>
      <w:r w:rsidRPr="006D69E9">
        <w:rPr>
          <w:rFonts w:ascii="Times New Roman" w:hAnsi="Times New Roman"/>
          <w:sz w:val="26"/>
          <w:szCs w:val="26"/>
        </w:rPr>
        <w:t xml:space="preserve"> Документально-інформаційні комунікації: навч.посібник. – К.: Видавництво Ліра-К, 2014 – 386 с.</w:t>
      </w:r>
    </w:p>
    <w:p w:rsidR="004963D3" w:rsidRPr="006D69E9" w:rsidRDefault="004963D3" w:rsidP="004963D3">
      <w:pPr>
        <w:pStyle w:val="11"/>
        <w:ind w:left="0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 xml:space="preserve">            2.  </w:t>
      </w:r>
      <w:r w:rsidRPr="006D69E9">
        <w:rPr>
          <w:rFonts w:ascii="Times New Roman" w:hAnsi="Times New Roman"/>
          <w:i/>
          <w:sz w:val="26"/>
          <w:szCs w:val="26"/>
        </w:rPr>
        <w:t>Баюш О.О.</w:t>
      </w:r>
      <w:r w:rsidR="006D69E9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sz w:val="26"/>
          <w:szCs w:val="26"/>
        </w:rPr>
        <w:t>Документно-інформаційні комунікації: конспект лекцій. – Одеса- ТПА ОНАХТ, 2014 – 138 с.</w:t>
      </w:r>
    </w:p>
    <w:p w:rsidR="004963D3" w:rsidRPr="006D69E9" w:rsidRDefault="004963D3" w:rsidP="004963D3">
      <w:pPr>
        <w:pStyle w:val="11"/>
        <w:ind w:left="0"/>
        <w:rPr>
          <w:rFonts w:ascii="Times New Roman" w:hAnsi="Times New Roman"/>
          <w:color w:val="000000"/>
          <w:spacing w:val="-6"/>
          <w:w w:val="109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ab/>
        <w:t xml:space="preserve">3. </w:t>
      </w:r>
      <w:r w:rsidRPr="006D69E9">
        <w:rPr>
          <w:rFonts w:ascii="Times New Roman" w:hAnsi="Times New Roman"/>
          <w:i/>
          <w:sz w:val="26"/>
          <w:szCs w:val="26"/>
        </w:rPr>
        <w:t>В</w:t>
      </w:r>
      <w:r w:rsidR="006D69E9">
        <w:rPr>
          <w:rFonts w:ascii="Times New Roman" w:hAnsi="Times New Roman"/>
          <w:i/>
          <w:sz w:val="26"/>
          <w:szCs w:val="26"/>
          <w:lang w:val="uk-UA"/>
        </w:rPr>
        <w:t>а</w:t>
      </w:r>
      <w:r w:rsidRPr="006D69E9">
        <w:rPr>
          <w:rFonts w:ascii="Times New Roman" w:hAnsi="Times New Roman"/>
          <w:i/>
          <w:sz w:val="26"/>
          <w:szCs w:val="26"/>
        </w:rPr>
        <w:t>силик М.А</w:t>
      </w:r>
      <w:r w:rsidRPr="006D69E9">
        <w:rPr>
          <w:rFonts w:ascii="Times New Roman" w:hAnsi="Times New Roman"/>
          <w:sz w:val="26"/>
          <w:szCs w:val="26"/>
        </w:rPr>
        <w:t xml:space="preserve">. </w:t>
      </w:r>
      <w:r w:rsidRPr="006D69E9">
        <w:rPr>
          <w:rFonts w:ascii="Times New Roman" w:hAnsi="Times New Roman"/>
          <w:bCs/>
          <w:color w:val="000000"/>
          <w:w w:val="109"/>
          <w:sz w:val="26"/>
          <w:szCs w:val="26"/>
        </w:rPr>
        <w:t>Основы</w:t>
      </w:r>
      <w:r w:rsidR="006D69E9">
        <w:rPr>
          <w:rFonts w:ascii="Times New Roman" w:hAnsi="Times New Roman"/>
          <w:bCs/>
          <w:color w:val="000000"/>
          <w:w w:val="109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w w:val="109"/>
          <w:sz w:val="26"/>
          <w:szCs w:val="26"/>
        </w:rPr>
        <w:t>теории</w:t>
      </w:r>
      <w:r w:rsidR="006D69E9">
        <w:rPr>
          <w:rFonts w:ascii="Times New Roman" w:hAnsi="Times New Roman"/>
          <w:color w:val="000000"/>
          <w:w w:val="109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w w:val="109"/>
          <w:sz w:val="26"/>
          <w:szCs w:val="26"/>
        </w:rPr>
        <w:t>коммуникации: Учебник</w:t>
      </w:r>
      <w:r w:rsidRPr="006D69E9">
        <w:rPr>
          <w:rFonts w:ascii="Times New Roman" w:hAnsi="Times New Roman"/>
          <w:color w:val="000000"/>
          <w:spacing w:val="-6"/>
          <w:w w:val="109"/>
          <w:sz w:val="26"/>
          <w:szCs w:val="26"/>
        </w:rPr>
        <w:t>– М.: Гардарики, 2003. – 615 с.</w:t>
      </w:r>
    </w:p>
    <w:p w:rsidR="004963D3" w:rsidRPr="00276C0B" w:rsidRDefault="004963D3" w:rsidP="004963D3">
      <w:pPr>
        <w:pStyle w:val="11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963D3" w:rsidRPr="006D69E9" w:rsidRDefault="004963D3" w:rsidP="004963D3">
      <w:pPr>
        <w:tabs>
          <w:tab w:val="left" w:pos="2520"/>
        </w:tabs>
        <w:rPr>
          <w:rFonts w:ascii="Times New Roman" w:hAnsi="Times New Roman" w:cs="Times New Roman"/>
          <w:sz w:val="26"/>
          <w:szCs w:val="26"/>
        </w:rPr>
      </w:pPr>
    </w:p>
    <w:p w:rsidR="004963D3" w:rsidRPr="006D69E9" w:rsidRDefault="004963D3" w:rsidP="004963D3">
      <w:pPr>
        <w:tabs>
          <w:tab w:val="left" w:pos="1360"/>
          <w:tab w:val="left" w:pos="5670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sz w:val="26"/>
          <w:szCs w:val="26"/>
        </w:rPr>
        <w:t>ПРАКТИЧНА РОБОТА №</w:t>
      </w:r>
      <w:r w:rsidR="006D69E9">
        <w:rPr>
          <w:rFonts w:ascii="Times New Roman" w:hAnsi="Times New Roman" w:cs="Times New Roman"/>
          <w:b/>
          <w:bCs/>
          <w:sz w:val="26"/>
          <w:szCs w:val="26"/>
          <w:lang w:val="uk-UA"/>
        </w:rPr>
        <w:t>8</w:t>
      </w:r>
    </w:p>
    <w:p w:rsidR="004963D3" w:rsidRPr="006D69E9" w:rsidRDefault="004963D3" w:rsidP="006D69E9">
      <w:pPr>
        <w:pStyle w:val="1"/>
        <w:shd w:val="clear" w:color="auto" w:fill="FFFFFF"/>
        <w:tabs>
          <w:tab w:val="left" w:pos="993"/>
        </w:tabs>
        <w:spacing w:before="120"/>
        <w:ind w:left="993" w:hanging="993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 w:rsidRPr="006D69E9">
        <w:rPr>
          <w:rFonts w:ascii="Times New Roman" w:hAnsi="Times New Roman" w:cs="Times New Roman"/>
          <w:color w:val="auto"/>
          <w:sz w:val="26"/>
          <w:szCs w:val="26"/>
        </w:rPr>
        <w:t xml:space="preserve">Тема:  </w:t>
      </w:r>
      <w:r w:rsidRPr="006D69E9">
        <w:rPr>
          <w:rFonts w:ascii="Times New Roman" w:hAnsi="Times New Roman" w:cs="Times New Roman"/>
          <w:sz w:val="26"/>
          <w:szCs w:val="26"/>
        </w:rPr>
        <w:t xml:space="preserve"> </w:t>
      </w:r>
      <w:r w:rsidRPr="006D69E9">
        <w:rPr>
          <w:rStyle w:val="200"/>
          <w:rFonts w:ascii="Times New Roman" w:hAnsi="Times New Roman" w:cs="Times New Roman"/>
          <w:i/>
          <w:color w:val="auto"/>
          <w:sz w:val="26"/>
          <w:szCs w:val="26"/>
        </w:rPr>
        <w:t>Характеристика усної та письмової комунікації</w:t>
      </w:r>
      <w:r w:rsidR="006D69E9">
        <w:rPr>
          <w:rStyle w:val="200"/>
          <w:rFonts w:ascii="Times New Roman" w:hAnsi="Times New Roman" w:cs="Times New Roman"/>
          <w:i/>
          <w:color w:val="auto"/>
          <w:sz w:val="26"/>
          <w:szCs w:val="26"/>
        </w:rPr>
        <w:t>.</w:t>
      </w:r>
    </w:p>
    <w:p w:rsidR="004963D3" w:rsidRPr="006D69E9" w:rsidRDefault="004963D3" w:rsidP="004963D3">
      <w:pPr>
        <w:tabs>
          <w:tab w:val="left" w:pos="1360"/>
        </w:tabs>
        <w:spacing w:line="360" w:lineRule="auto"/>
        <w:ind w:left="993" w:hanging="993"/>
        <w:rPr>
          <w:rStyle w:val="200"/>
          <w:rFonts w:ascii="Times New Roman" w:hAnsi="Times New Roman" w:cs="Times New Roman"/>
          <w:b w:val="0"/>
          <w:i/>
          <w:sz w:val="26"/>
          <w:szCs w:val="26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 xml:space="preserve">Мета: </w:t>
      </w:r>
      <w:r w:rsidRPr="006D69E9">
        <w:rPr>
          <w:rFonts w:ascii="Times New Roman" w:hAnsi="Times New Roman" w:cs="Times New Roman"/>
          <w:i/>
          <w:sz w:val="26"/>
          <w:szCs w:val="26"/>
        </w:rPr>
        <w:t>Виявити переваги та недоліки</w:t>
      </w:r>
      <w:r w:rsidR="00415AAC" w:rsidRPr="006D69E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6D69E9">
        <w:rPr>
          <w:rStyle w:val="200"/>
          <w:rFonts w:ascii="Times New Roman" w:hAnsi="Times New Roman" w:cs="Times New Roman"/>
          <w:b w:val="0"/>
          <w:i/>
          <w:sz w:val="26"/>
          <w:szCs w:val="26"/>
        </w:rPr>
        <w:t>усної та письмової комунікації</w:t>
      </w:r>
      <w:r w:rsidR="006D69E9">
        <w:rPr>
          <w:rStyle w:val="200"/>
          <w:rFonts w:ascii="Times New Roman" w:hAnsi="Times New Roman" w:cs="Times New Roman"/>
          <w:b w:val="0"/>
          <w:i/>
          <w:sz w:val="26"/>
          <w:szCs w:val="26"/>
        </w:rPr>
        <w:t>.</w:t>
      </w:r>
    </w:p>
    <w:p w:rsidR="00415AAC" w:rsidRPr="006D69E9" w:rsidRDefault="00415AAC" w:rsidP="00415AA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Зміст та  послідовність виконання завдання:</w:t>
      </w:r>
    </w:p>
    <w:p w:rsidR="00415AAC" w:rsidRPr="006D69E9" w:rsidRDefault="00415AAC" w:rsidP="004963D3">
      <w:pPr>
        <w:pStyle w:val="a3"/>
        <w:shd w:val="clear" w:color="auto" w:fill="FFFFFF"/>
        <w:spacing w:line="360" w:lineRule="auto"/>
        <w:ind w:left="1335" w:hanging="1335"/>
        <w:rPr>
          <w:b/>
          <w:snapToGrid w:val="0"/>
          <w:sz w:val="26"/>
          <w:szCs w:val="26"/>
          <w:lang w:val="uk-UA"/>
        </w:rPr>
      </w:pPr>
    </w:p>
    <w:p w:rsidR="004963D3" w:rsidRPr="006D69E9" w:rsidRDefault="004963D3" w:rsidP="004963D3">
      <w:pPr>
        <w:pStyle w:val="a3"/>
        <w:shd w:val="clear" w:color="auto" w:fill="FFFFFF"/>
        <w:spacing w:line="360" w:lineRule="auto"/>
        <w:ind w:left="1335" w:hanging="1335"/>
        <w:rPr>
          <w:snapToGrid w:val="0"/>
          <w:sz w:val="26"/>
          <w:szCs w:val="26"/>
        </w:rPr>
      </w:pPr>
      <w:r w:rsidRPr="006D69E9">
        <w:rPr>
          <w:snapToGrid w:val="0"/>
          <w:sz w:val="26"/>
          <w:szCs w:val="26"/>
        </w:rPr>
        <w:t>1.</w:t>
      </w:r>
      <w:r w:rsidRPr="006D69E9">
        <w:rPr>
          <w:b/>
          <w:snapToGrid w:val="0"/>
          <w:sz w:val="26"/>
          <w:szCs w:val="26"/>
        </w:rPr>
        <w:t xml:space="preserve"> </w:t>
      </w:r>
      <w:r w:rsidRPr="006D69E9">
        <w:rPr>
          <w:snapToGrid w:val="0"/>
          <w:sz w:val="26"/>
          <w:szCs w:val="26"/>
        </w:rPr>
        <w:t>Дайте</w:t>
      </w:r>
      <w:r w:rsidRPr="006D69E9">
        <w:rPr>
          <w:snapToGrid w:val="0"/>
          <w:sz w:val="26"/>
          <w:szCs w:val="26"/>
          <w:lang w:val="uk-UA"/>
        </w:rPr>
        <w:t xml:space="preserve"> </w:t>
      </w:r>
      <w:r w:rsidRPr="006D69E9">
        <w:rPr>
          <w:snapToGrid w:val="0"/>
          <w:sz w:val="26"/>
          <w:szCs w:val="26"/>
        </w:rPr>
        <w:t>визначення</w:t>
      </w:r>
      <w:r w:rsidRPr="006D69E9">
        <w:rPr>
          <w:snapToGrid w:val="0"/>
          <w:sz w:val="26"/>
          <w:szCs w:val="26"/>
          <w:lang w:val="uk-UA"/>
        </w:rPr>
        <w:t xml:space="preserve"> </w:t>
      </w:r>
      <w:r w:rsidRPr="006D69E9">
        <w:rPr>
          <w:snapToGrid w:val="0"/>
          <w:sz w:val="26"/>
          <w:szCs w:val="26"/>
        </w:rPr>
        <w:t>поняття «усна</w:t>
      </w:r>
      <w:r w:rsidRPr="006D69E9">
        <w:rPr>
          <w:snapToGrid w:val="0"/>
          <w:sz w:val="26"/>
          <w:szCs w:val="26"/>
          <w:lang w:val="uk-UA"/>
        </w:rPr>
        <w:t xml:space="preserve"> </w:t>
      </w:r>
      <w:r w:rsidRPr="006D69E9">
        <w:rPr>
          <w:snapToGrid w:val="0"/>
          <w:sz w:val="26"/>
          <w:szCs w:val="26"/>
        </w:rPr>
        <w:t>комунікація».</w:t>
      </w:r>
    </w:p>
    <w:p w:rsidR="004963D3" w:rsidRPr="006D69E9" w:rsidRDefault="004963D3" w:rsidP="004963D3">
      <w:pPr>
        <w:pStyle w:val="a3"/>
        <w:shd w:val="clear" w:color="auto" w:fill="FFFFFF"/>
        <w:spacing w:line="360" w:lineRule="auto"/>
        <w:ind w:left="1335" w:hanging="1335"/>
        <w:rPr>
          <w:snapToGrid w:val="0"/>
          <w:sz w:val="26"/>
          <w:szCs w:val="26"/>
        </w:rPr>
      </w:pPr>
      <w:r w:rsidRPr="006D69E9">
        <w:rPr>
          <w:snapToGrid w:val="0"/>
          <w:sz w:val="26"/>
          <w:szCs w:val="26"/>
        </w:rPr>
        <w:t>2. Охарактеризуйте поняття «письмова</w:t>
      </w:r>
      <w:r w:rsidRPr="006D69E9">
        <w:rPr>
          <w:snapToGrid w:val="0"/>
          <w:sz w:val="26"/>
          <w:szCs w:val="26"/>
          <w:lang w:val="uk-UA"/>
        </w:rPr>
        <w:t xml:space="preserve"> </w:t>
      </w:r>
      <w:r w:rsidRPr="006D69E9">
        <w:rPr>
          <w:snapToGrid w:val="0"/>
          <w:sz w:val="26"/>
          <w:szCs w:val="26"/>
        </w:rPr>
        <w:t>комунікація».</w:t>
      </w:r>
    </w:p>
    <w:p w:rsidR="004963D3" w:rsidRPr="006D69E9" w:rsidRDefault="004963D3" w:rsidP="004963D3">
      <w:pPr>
        <w:pStyle w:val="a3"/>
        <w:shd w:val="clear" w:color="auto" w:fill="FFFFFF"/>
        <w:spacing w:line="360" w:lineRule="auto"/>
        <w:ind w:left="426" w:hanging="426"/>
        <w:rPr>
          <w:rStyle w:val="200"/>
          <w:rFonts w:ascii="Times New Roman" w:hAnsi="Times New Roman"/>
          <w:b w:val="0"/>
          <w:bCs w:val="0"/>
          <w:snapToGrid w:val="0"/>
          <w:sz w:val="26"/>
          <w:szCs w:val="26"/>
        </w:rPr>
      </w:pPr>
      <w:r w:rsidRPr="006D69E9">
        <w:rPr>
          <w:snapToGrid w:val="0"/>
          <w:sz w:val="26"/>
          <w:szCs w:val="26"/>
        </w:rPr>
        <w:t>3.Аналізуйте та</w:t>
      </w:r>
      <w:r w:rsidRPr="006D69E9">
        <w:rPr>
          <w:snapToGrid w:val="0"/>
          <w:sz w:val="26"/>
          <w:szCs w:val="26"/>
          <w:lang w:val="uk-UA"/>
        </w:rPr>
        <w:t xml:space="preserve"> </w:t>
      </w:r>
      <w:r w:rsidRPr="006D69E9">
        <w:rPr>
          <w:rStyle w:val="200"/>
          <w:rFonts w:ascii="Times New Roman" w:hAnsi="Times New Roman"/>
          <w:b w:val="0"/>
          <w:sz w:val="26"/>
          <w:szCs w:val="26"/>
        </w:rPr>
        <w:t>побудуйте таблицю з перевагами і недоліками усної та письмової комунікації.</w:t>
      </w:r>
    </w:p>
    <w:p w:rsidR="004963D3" w:rsidRPr="006D69E9" w:rsidRDefault="004963D3" w:rsidP="004963D3">
      <w:pPr>
        <w:pStyle w:val="a3"/>
        <w:shd w:val="clear" w:color="auto" w:fill="FFFFFF"/>
        <w:spacing w:line="360" w:lineRule="auto"/>
        <w:ind w:left="426" w:hanging="426"/>
        <w:rPr>
          <w:rStyle w:val="200"/>
          <w:rFonts w:ascii="Times New Roman" w:hAnsi="Times New Roman"/>
          <w:b w:val="0"/>
          <w:sz w:val="26"/>
          <w:szCs w:val="26"/>
        </w:rPr>
      </w:pPr>
      <w:r w:rsidRPr="006D69E9">
        <w:rPr>
          <w:rStyle w:val="200"/>
          <w:rFonts w:ascii="Times New Roman" w:hAnsi="Times New Roman"/>
          <w:b w:val="0"/>
          <w:sz w:val="26"/>
          <w:szCs w:val="26"/>
        </w:rPr>
        <w:t>4. Визначте, яку роль відіграє глобальна сітка Інтернет в сучасному комунікаційному просторі.</w:t>
      </w:r>
    </w:p>
    <w:p w:rsidR="004963D3" w:rsidRPr="006D69E9" w:rsidRDefault="004963D3" w:rsidP="004963D3">
      <w:pPr>
        <w:pStyle w:val="a3"/>
        <w:shd w:val="clear" w:color="auto" w:fill="FFFFFF"/>
        <w:spacing w:line="360" w:lineRule="auto"/>
        <w:ind w:left="426" w:hanging="426"/>
        <w:rPr>
          <w:rStyle w:val="200"/>
          <w:rFonts w:ascii="Times New Roman" w:hAnsi="Times New Roman"/>
          <w:b w:val="0"/>
          <w:sz w:val="26"/>
          <w:szCs w:val="26"/>
        </w:rPr>
      </w:pPr>
      <w:r w:rsidRPr="006D69E9">
        <w:rPr>
          <w:rStyle w:val="200"/>
          <w:rFonts w:ascii="Times New Roman" w:hAnsi="Times New Roman"/>
          <w:b w:val="0"/>
          <w:sz w:val="26"/>
          <w:szCs w:val="26"/>
        </w:rPr>
        <w:t>5.  Дайте характеристику мовлен</w:t>
      </w:r>
      <w:r w:rsidR="00276C0B">
        <w:rPr>
          <w:rStyle w:val="200"/>
          <w:rFonts w:ascii="Times New Roman" w:hAnsi="Times New Roman"/>
          <w:b w:val="0"/>
          <w:sz w:val="26"/>
          <w:szCs w:val="26"/>
        </w:rPr>
        <w:t>н</w:t>
      </w:r>
      <w:r w:rsidRPr="006D69E9">
        <w:rPr>
          <w:rStyle w:val="200"/>
          <w:rFonts w:ascii="Times New Roman" w:hAnsi="Times New Roman"/>
          <w:b w:val="0"/>
          <w:sz w:val="26"/>
          <w:szCs w:val="26"/>
        </w:rPr>
        <w:t>євим бар</w:t>
      </w:r>
      <w:r w:rsidRPr="006D69E9">
        <w:rPr>
          <w:rStyle w:val="200"/>
          <w:rFonts w:ascii="Times New Roman" w:hAnsi="Times New Roman"/>
          <w:b w:val="0"/>
          <w:sz w:val="26"/>
          <w:szCs w:val="26"/>
          <w:lang w:val="ru-RU"/>
        </w:rPr>
        <w:t>’</w:t>
      </w:r>
      <w:r w:rsidRPr="006D69E9">
        <w:rPr>
          <w:rStyle w:val="200"/>
          <w:rFonts w:ascii="Times New Roman" w:hAnsi="Times New Roman"/>
          <w:b w:val="0"/>
          <w:sz w:val="26"/>
          <w:szCs w:val="26"/>
        </w:rPr>
        <w:t xml:space="preserve">єрам. </w:t>
      </w:r>
    </w:p>
    <w:p w:rsidR="004963D3" w:rsidRPr="006D69E9" w:rsidRDefault="004963D3" w:rsidP="004963D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sz w:val="26"/>
          <w:szCs w:val="26"/>
        </w:rPr>
        <w:tab/>
      </w:r>
      <w:r w:rsidRPr="006D69E9">
        <w:rPr>
          <w:rFonts w:ascii="Times New Roman" w:hAnsi="Times New Roman" w:cs="Times New Roman"/>
          <w:b/>
          <w:i/>
          <w:sz w:val="26"/>
          <w:szCs w:val="26"/>
        </w:rPr>
        <w:t>Список рекомендованих джерел:</w:t>
      </w:r>
    </w:p>
    <w:p w:rsidR="004963D3" w:rsidRPr="006D69E9" w:rsidRDefault="004963D3" w:rsidP="004963D3">
      <w:pPr>
        <w:pStyle w:val="11"/>
        <w:ind w:left="0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b/>
          <w:i/>
          <w:sz w:val="26"/>
          <w:szCs w:val="26"/>
        </w:rPr>
        <w:tab/>
      </w:r>
      <w:r w:rsidRPr="006D69E9">
        <w:rPr>
          <w:rFonts w:ascii="Times New Roman" w:hAnsi="Times New Roman"/>
          <w:sz w:val="26"/>
          <w:szCs w:val="26"/>
        </w:rPr>
        <w:t xml:space="preserve">1. </w:t>
      </w:r>
      <w:r w:rsidRPr="006D69E9">
        <w:rPr>
          <w:rFonts w:ascii="Times New Roman" w:hAnsi="Times New Roman"/>
          <w:i/>
          <w:sz w:val="26"/>
          <w:szCs w:val="26"/>
        </w:rPr>
        <w:t>Палеха Ю.І. Мурейко Н.</w:t>
      </w:r>
      <w:r w:rsidRPr="006D69E9">
        <w:rPr>
          <w:rFonts w:ascii="Times New Roman" w:hAnsi="Times New Roman"/>
          <w:sz w:val="26"/>
          <w:szCs w:val="26"/>
        </w:rPr>
        <w:t xml:space="preserve"> Документально-інформаційні комунікації: навч.посібник. – К.: Видавництво Ліра-К, 2014 – 386 с.</w:t>
      </w:r>
    </w:p>
    <w:p w:rsidR="004963D3" w:rsidRPr="006D69E9" w:rsidRDefault="004963D3" w:rsidP="004963D3">
      <w:pPr>
        <w:pStyle w:val="11"/>
        <w:ind w:left="0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 xml:space="preserve">2.  </w:t>
      </w:r>
      <w:r w:rsidRPr="006D69E9">
        <w:rPr>
          <w:rFonts w:ascii="Times New Roman" w:hAnsi="Times New Roman"/>
          <w:i/>
          <w:sz w:val="26"/>
          <w:szCs w:val="26"/>
        </w:rPr>
        <w:t>Баюш О.О.</w:t>
      </w:r>
      <w:r w:rsidR="006D69E9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sz w:val="26"/>
          <w:szCs w:val="26"/>
        </w:rPr>
        <w:t>Документно-інформаційні комунікації: конспект лекцій. – Одеса- ТПА ОНАХТ, 2014 – 138 с.</w:t>
      </w:r>
    </w:p>
    <w:p w:rsidR="004963D3" w:rsidRPr="006D69E9" w:rsidRDefault="004963D3" w:rsidP="004963D3">
      <w:pPr>
        <w:pStyle w:val="11"/>
        <w:ind w:left="0"/>
        <w:rPr>
          <w:rFonts w:ascii="Times New Roman" w:hAnsi="Times New Roman"/>
          <w:color w:val="000000"/>
          <w:spacing w:val="-6"/>
          <w:w w:val="109"/>
          <w:sz w:val="26"/>
          <w:szCs w:val="26"/>
          <w:lang w:val="uk-UA"/>
        </w:rPr>
      </w:pPr>
      <w:r w:rsidRPr="006D69E9">
        <w:rPr>
          <w:rFonts w:ascii="Times New Roman" w:hAnsi="Times New Roman"/>
          <w:sz w:val="26"/>
          <w:szCs w:val="26"/>
        </w:rPr>
        <w:tab/>
        <w:t xml:space="preserve">3. </w:t>
      </w:r>
      <w:r w:rsidRPr="006D69E9">
        <w:rPr>
          <w:rFonts w:ascii="Times New Roman" w:hAnsi="Times New Roman"/>
          <w:i/>
          <w:sz w:val="26"/>
          <w:szCs w:val="26"/>
        </w:rPr>
        <w:t>Висилик М.А.</w:t>
      </w:r>
      <w:r w:rsidRPr="006D69E9">
        <w:rPr>
          <w:rFonts w:ascii="Times New Roman" w:hAnsi="Times New Roman"/>
          <w:bCs/>
          <w:color w:val="000000"/>
          <w:w w:val="109"/>
          <w:sz w:val="26"/>
          <w:szCs w:val="26"/>
        </w:rPr>
        <w:t>Основы</w:t>
      </w:r>
      <w:r w:rsidR="006D69E9">
        <w:rPr>
          <w:rFonts w:ascii="Times New Roman" w:hAnsi="Times New Roman"/>
          <w:bCs/>
          <w:color w:val="000000"/>
          <w:w w:val="109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w w:val="109"/>
          <w:sz w:val="26"/>
          <w:szCs w:val="26"/>
        </w:rPr>
        <w:t>теории</w:t>
      </w:r>
      <w:r w:rsidR="006D69E9">
        <w:rPr>
          <w:rFonts w:ascii="Times New Roman" w:hAnsi="Times New Roman"/>
          <w:color w:val="000000"/>
          <w:w w:val="109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w w:val="109"/>
          <w:sz w:val="26"/>
          <w:szCs w:val="26"/>
        </w:rPr>
        <w:t>коммуникации: Учебник</w:t>
      </w:r>
      <w:r w:rsidRPr="006D69E9">
        <w:rPr>
          <w:rFonts w:ascii="Times New Roman" w:hAnsi="Times New Roman"/>
          <w:color w:val="000000"/>
          <w:spacing w:val="-6"/>
          <w:w w:val="109"/>
          <w:sz w:val="26"/>
          <w:szCs w:val="26"/>
        </w:rPr>
        <w:t>– М.: Гардарики, 2003. – 615 с.</w:t>
      </w:r>
    </w:p>
    <w:p w:rsidR="004963D3" w:rsidRPr="006D69E9" w:rsidRDefault="004963D3" w:rsidP="004963D3">
      <w:pPr>
        <w:tabs>
          <w:tab w:val="left" w:pos="2520"/>
        </w:tabs>
        <w:rPr>
          <w:rFonts w:ascii="Times New Roman" w:hAnsi="Times New Roman" w:cs="Times New Roman"/>
          <w:sz w:val="26"/>
          <w:szCs w:val="26"/>
        </w:rPr>
      </w:pPr>
    </w:p>
    <w:p w:rsidR="004963D3" w:rsidRPr="006D69E9" w:rsidRDefault="004963D3" w:rsidP="006D69E9">
      <w:pPr>
        <w:tabs>
          <w:tab w:val="left" w:pos="1360"/>
          <w:tab w:val="left" w:pos="5670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bCs/>
          <w:sz w:val="26"/>
          <w:szCs w:val="26"/>
        </w:rPr>
        <w:t>ПРАКТИЧНА РОБОТА №</w:t>
      </w:r>
      <w:r w:rsidR="006D69E9">
        <w:rPr>
          <w:rFonts w:ascii="Times New Roman" w:hAnsi="Times New Roman" w:cs="Times New Roman"/>
          <w:b/>
          <w:bCs/>
          <w:sz w:val="26"/>
          <w:szCs w:val="26"/>
          <w:lang w:val="uk-UA"/>
        </w:rPr>
        <w:t>9</w:t>
      </w:r>
    </w:p>
    <w:p w:rsidR="004963D3" w:rsidRPr="006D69E9" w:rsidRDefault="004963D3" w:rsidP="004963D3">
      <w:pPr>
        <w:spacing w:line="360" w:lineRule="auto"/>
        <w:ind w:left="426" w:hanging="426"/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sz w:val="26"/>
          <w:szCs w:val="26"/>
          <w:lang w:val="uk-UA"/>
        </w:rPr>
        <w:t>Тема</w:t>
      </w:r>
      <w:r w:rsidRPr="006D69E9">
        <w:rPr>
          <w:rFonts w:ascii="Times New Roman" w:hAnsi="Times New Roman" w:cs="Times New Roman"/>
          <w:b/>
          <w:sz w:val="26"/>
          <w:szCs w:val="26"/>
        </w:rPr>
        <w:t>:</w:t>
      </w:r>
      <w:r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Створення</w:t>
      </w:r>
      <w:r w:rsidRPr="006D69E9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макетів</w:t>
      </w:r>
      <w:r w:rsidRPr="006D69E9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текстових</w:t>
      </w:r>
      <w:r w:rsidRPr="006D69E9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рекламних</w:t>
      </w:r>
      <w:r w:rsidRPr="006D69E9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об’єктів.</w:t>
      </w:r>
      <w:r w:rsidRPr="006D69E9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:rsidR="004963D3" w:rsidRPr="006D69E9" w:rsidRDefault="004963D3" w:rsidP="004963D3">
      <w:pPr>
        <w:spacing w:line="360" w:lineRule="auto"/>
        <w:ind w:left="426" w:hanging="426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6D69E9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Мета: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Аналіз</w:t>
      </w:r>
      <w:r w:rsidRPr="006D69E9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зразків</w:t>
      </w:r>
      <w:r w:rsidRPr="006D69E9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рекламної</w:t>
      </w:r>
      <w:r w:rsidRPr="006D69E9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bCs/>
          <w:i/>
          <w:sz w:val="26"/>
          <w:szCs w:val="26"/>
        </w:rPr>
        <w:t>продукції</w:t>
      </w:r>
      <w:r w:rsidRPr="006D69E9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</w:p>
    <w:p w:rsidR="004963D3" w:rsidRPr="006D69E9" w:rsidRDefault="004963D3" w:rsidP="004963D3">
      <w:pPr>
        <w:spacing w:line="360" w:lineRule="auto"/>
        <w:ind w:left="426" w:hanging="426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415AAC" w:rsidRPr="006D69E9" w:rsidRDefault="00415AAC" w:rsidP="00415AAC">
      <w:pPr>
        <w:pStyle w:val="a3"/>
        <w:ind w:left="928"/>
        <w:jc w:val="center"/>
        <w:rPr>
          <w:b/>
          <w:bCs/>
          <w:i/>
          <w:iCs/>
          <w:sz w:val="26"/>
          <w:szCs w:val="26"/>
          <w:lang w:val="uk-UA"/>
        </w:rPr>
      </w:pPr>
      <w:r w:rsidRPr="006D69E9">
        <w:rPr>
          <w:b/>
          <w:bCs/>
          <w:i/>
          <w:iCs/>
          <w:sz w:val="26"/>
          <w:szCs w:val="26"/>
          <w:lang w:val="uk-UA"/>
        </w:rPr>
        <w:t>Зміст та  послідовність виконання завдання:</w:t>
      </w:r>
    </w:p>
    <w:p w:rsidR="00415AAC" w:rsidRPr="006D69E9" w:rsidRDefault="00415AAC" w:rsidP="00415AAC">
      <w:pPr>
        <w:pStyle w:val="a3"/>
        <w:ind w:left="928"/>
        <w:jc w:val="center"/>
        <w:rPr>
          <w:b/>
          <w:bCs/>
          <w:i/>
          <w:iCs/>
          <w:sz w:val="26"/>
          <w:szCs w:val="26"/>
          <w:lang w:val="uk-UA"/>
        </w:rPr>
      </w:pPr>
    </w:p>
    <w:p w:rsidR="004963D3" w:rsidRPr="006D69E9" w:rsidRDefault="004963D3" w:rsidP="00AB62AB">
      <w:pPr>
        <w:widowControl w:val="0"/>
        <w:numPr>
          <w:ilvl w:val="0"/>
          <w:numId w:val="13"/>
        </w:numPr>
        <w:tabs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 xml:space="preserve"> Що варто розуміти під поняттям «реклама»? Які основні завдання вона виконує?</w:t>
      </w:r>
    </w:p>
    <w:p w:rsidR="004963D3" w:rsidRPr="006D69E9" w:rsidRDefault="004963D3" w:rsidP="00AB62AB">
      <w:pPr>
        <w:widowControl w:val="0"/>
        <w:numPr>
          <w:ilvl w:val="0"/>
          <w:numId w:val="13"/>
        </w:numPr>
        <w:tabs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Наведіть основні комунікаційні характеристики реклами.</w:t>
      </w:r>
    </w:p>
    <w:p w:rsidR="004963D3" w:rsidRPr="006D69E9" w:rsidRDefault="004963D3" w:rsidP="00AB62AB">
      <w:pPr>
        <w:widowControl w:val="0"/>
        <w:numPr>
          <w:ilvl w:val="0"/>
          <w:numId w:val="13"/>
        </w:numPr>
        <w:tabs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Якими законодавчими документами регулюється рекламна діяльність?</w:t>
      </w:r>
    </w:p>
    <w:p w:rsidR="004963D3" w:rsidRPr="006D69E9" w:rsidRDefault="004963D3" w:rsidP="00AB62AB">
      <w:pPr>
        <w:widowControl w:val="0"/>
        <w:numPr>
          <w:ilvl w:val="0"/>
          <w:numId w:val="13"/>
        </w:numPr>
        <w:tabs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Складіть  інформаційний лист (реклама  вашої спеціальністі) для абітурієнтів наступного року.</w:t>
      </w:r>
    </w:p>
    <w:p w:rsidR="004963D3" w:rsidRPr="006D69E9" w:rsidRDefault="004963D3" w:rsidP="00AB62AB">
      <w:pPr>
        <w:widowControl w:val="0"/>
        <w:numPr>
          <w:ilvl w:val="0"/>
          <w:numId w:val="13"/>
        </w:numPr>
        <w:tabs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Складіть заяву для преси.</w:t>
      </w:r>
    </w:p>
    <w:p w:rsidR="006D69E9" w:rsidRDefault="006D69E9" w:rsidP="006D69E9">
      <w:pPr>
        <w:pStyle w:val="a3"/>
        <w:ind w:left="928"/>
        <w:jc w:val="center"/>
        <w:rPr>
          <w:b/>
          <w:i/>
          <w:sz w:val="26"/>
          <w:szCs w:val="26"/>
          <w:lang w:val="uk-UA"/>
        </w:rPr>
      </w:pPr>
      <w:r w:rsidRPr="006D69E9">
        <w:rPr>
          <w:b/>
          <w:i/>
          <w:sz w:val="26"/>
          <w:szCs w:val="26"/>
        </w:rPr>
        <w:t>Список рекомендованих джерел:</w:t>
      </w:r>
    </w:p>
    <w:p w:rsidR="006D69E9" w:rsidRDefault="006D69E9" w:rsidP="006D69E9">
      <w:pPr>
        <w:pStyle w:val="11"/>
        <w:ind w:left="928"/>
        <w:rPr>
          <w:rFonts w:ascii="Times New Roman" w:eastAsia="Times New Roman" w:hAnsi="Times New Roman"/>
          <w:b/>
          <w:i/>
          <w:sz w:val="26"/>
          <w:szCs w:val="26"/>
          <w:lang w:val="uk-UA" w:eastAsia="ru-RU"/>
        </w:rPr>
      </w:pPr>
    </w:p>
    <w:p w:rsidR="006D69E9" w:rsidRPr="006D69E9" w:rsidRDefault="006D69E9" w:rsidP="006D69E9">
      <w:pPr>
        <w:pStyle w:val="11"/>
        <w:ind w:left="142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 xml:space="preserve">1. </w:t>
      </w:r>
      <w:r w:rsidRPr="006D69E9">
        <w:rPr>
          <w:rFonts w:ascii="Times New Roman" w:hAnsi="Times New Roman"/>
          <w:i/>
          <w:sz w:val="26"/>
          <w:szCs w:val="26"/>
        </w:rPr>
        <w:t>Палеха Ю.І. Мурейко Н.</w:t>
      </w:r>
      <w:r w:rsidRPr="006D69E9">
        <w:rPr>
          <w:rFonts w:ascii="Times New Roman" w:hAnsi="Times New Roman"/>
          <w:sz w:val="26"/>
          <w:szCs w:val="26"/>
        </w:rPr>
        <w:t xml:space="preserve"> Документально-інформаційні комунікації: навч.посібник. – К.: Видавництво Ліра-К, 2014 – 386 с.</w:t>
      </w:r>
    </w:p>
    <w:p w:rsidR="006D69E9" w:rsidRPr="006D69E9" w:rsidRDefault="006D69E9" w:rsidP="006D69E9">
      <w:pPr>
        <w:pStyle w:val="11"/>
        <w:ind w:left="142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 xml:space="preserve">2.  </w:t>
      </w:r>
      <w:r w:rsidRPr="006D69E9">
        <w:rPr>
          <w:rFonts w:ascii="Times New Roman" w:hAnsi="Times New Roman"/>
          <w:i/>
          <w:sz w:val="26"/>
          <w:szCs w:val="26"/>
        </w:rPr>
        <w:t>Баюш О.О.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sz w:val="26"/>
          <w:szCs w:val="26"/>
        </w:rPr>
        <w:t>Документно-інформаційні комунікації: конспект лекцій. – Одеса- ТПА ОНАХТ, 2014 – 138 с.</w:t>
      </w:r>
    </w:p>
    <w:p w:rsidR="006D69E9" w:rsidRPr="006D69E9" w:rsidRDefault="006D69E9" w:rsidP="006D69E9">
      <w:pPr>
        <w:pStyle w:val="11"/>
        <w:ind w:left="142"/>
        <w:rPr>
          <w:rFonts w:ascii="Times New Roman" w:hAnsi="Times New Roman"/>
          <w:color w:val="000000"/>
          <w:spacing w:val="-6"/>
          <w:w w:val="109"/>
          <w:sz w:val="26"/>
          <w:szCs w:val="26"/>
          <w:lang w:val="uk-UA"/>
        </w:rPr>
      </w:pPr>
      <w:r w:rsidRPr="006D69E9">
        <w:rPr>
          <w:rFonts w:ascii="Times New Roman" w:hAnsi="Times New Roman"/>
          <w:sz w:val="26"/>
          <w:szCs w:val="26"/>
        </w:rPr>
        <w:t xml:space="preserve">3. </w:t>
      </w:r>
      <w:r w:rsidRPr="006D69E9">
        <w:rPr>
          <w:rFonts w:ascii="Times New Roman" w:hAnsi="Times New Roman"/>
          <w:i/>
          <w:sz w:val="26"/>
          <w:szCs w:val="26"/>
        </w:rPr>
        <w:t>Висилик М.А.</w:t>
      </w:r>
      <w:r w:rsidRPr="006D69E9">
        <w:rPr>
          <w:rFonts w:ascii="Times New Roman" w:hAnsi="Times New Roman"/>
          <w:bCs/>
          <w:color w:val="000000"/>
          <w:w w:val="109"/>
          <w:sz w:val="26"/>
          <w:szCs w:val="26"/>
        </w:rPr>
        <w:t>Основы</w:t>
      </w:r>
      <w:r>
        <w:rPr>
          <w:rFonts w:ascii="Times New Roman" w:hAnsi="Times New Roman"/>
          <w:bCs/>
          <w:color w:val="000000"/>
          <w:w w:val="109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w w:val="109"/>
          <w:sz w:val="26"/>
          <w:szCs w:val="26"/>
        </w:rPr>
        <w:t>теории</w:t>
      </w:r>
      <w:r>
        <w:rPr>
          <w:rFonts w:ascii="Times New Roman" w:hAnsi="Times New Roman"/>
          <w:color w:val="000000"/>
          <w:w w:val="109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w w:val="109"/>
          <w:sz w:val="26"/>
          <w:szCs w:val="26"/>
        </w:rPr>
        <w:t>коммуникации: Учебник</w:t>
      </w:r>
      <w:r w:rsidRPr="006D69E9">
        <w:rPr>
          <w:rFonts w:ascii="Times New Roman" w:hAnsi="Times New Roman"/>
          <w:color w:val="000000"/>
          <w:spacing w:val="-6"/>
          <w:w w:val="109"/>
          <w:sz w:val="26"/>
          <w:szCs w:val="26"/>
        </w:rPr>
        <w:t>– М.: Гардарики, 2003. – 615 с.</w:t>
      </w:r>
    </w:p>
    <w:p w:rsidR="006D69E9" w:rsidRDefault="006D69E9" w:rsidP="006D69E9">
      <w:pPr>
        <w:widowControl w:val="0"/>
        <w:tabs>
          <w:tab w:val="left" w:pos="0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6D69E9" w:rsidRPr="006D69E9" w:rsidRDefault="006D69E9" w:rsidP="006D69E9">
      <w:pPr>
        <w:widowControl w:val="0"/>
        <w:tabs>
          <w:tab w:val="left" w:pos="0"/>
        </w:tabs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15AAC" w:rsidRPr="006D69E9" w:rsidRDefault="004963D3" w:rsidP="006D69E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sz w:val="26"/>
          <w:szCs w:val="26"/>
        </w:rPr>
        <w:t xml:space="preserve">ПРАКТИЧНЕ ЗАНЯТТЯ № </w:t>
      </w:r>
      <w:r w:rsidR="006D69E9" w:rsidRPr="006D69E9">
        <w:rPr>
          <w:rFonts w:ascii="Times New Roman" w:hAnsi="Times New Roman" w:cs="Times New Roman"/>
          <w:b/>
          <w:sz w:val="26"/>
          <w:szCs w:val="26"/>
          <w:lang w:val="uk-UA"/>
        </w:rPr>
        <w:t>10</w:t>
      </w:r>
    </w:p>
    <w:p w:rsidR="004963D3" w:rsidRPr="006D69E9" w:rsidRDefault="00415AAC" w:rsidP="004963D3">
      <w:pPr>
        <w:spacing w:line="360" w:lineRule="auto"/>
        <w:ind w:firstLine="708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sz w:val="26"/>
          <w:szCs w:val="26"/>
          <w:lang w:val="uk-UA"/>
        </w:rPr>
        <w:t>Тема:</w:t>
      </w:r>
      <w:r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963D3" w:rsidRPr="006D69E9">
        <w:rPr>
          <w:rFonts w:ascii="Times New Roman" w:hAnsi="Times New Roman" w:cs="Times New Roman"/>
          <w:i/>
          <w:sz w:val="26"/>
          <w:szCs w:val="26"/>
        </w:rPr>
        <w:t>Комунікативна складова PR-компаній.</w:t>
      </w:r>
    </w:p>
    <w:p w:rsidR="00415AAC" w:rsidRPr="006D69E9" w:rsidRDefault="00415AAC" w:rsidP="004963D3">
      <w:pPr>
        <w:spacing w:line="360" w:lineRule="auto"/>
        <w:ind w:firstLine="708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D69E9">
        <w:rPr>
          <w:rFonts w:ascii="Times New Roman" w:hAnsi="Times New Roman" w:cs="Times New Roman"/>
          <w:b/>
          <w:sz w:val="26"/>
          <w:szCs w:val="26"/>
          <w:lang w:val="uk-UA"/>
        </w:rPr>
        <w:t>Мета:</w:t>
      </w:r>
      <w:r w:rsidRPr="006D69E9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i/>
          <w:sz w:val="26"/>
          <w:szCs w:val="26"/>
          <w:lang w:val="uk-UA"/>
        </w:rPr>
        <w:t>Навчитися визначати комунікативні стратегії.</w:t>
      </w:r>
    </w:p>
    <w:p w:rsidR="00415AAC" w:rsidRPr="006D69E9" w:rsidRDefault="00415AAC" w:rsidP="00415AAC">
      <w:pPr>
        <w:pStyle w:val="a3"/>
        <w:ind w:left="585"/>
        <w:jc w:val="center"/>
        <w:rPr>
          <w:b/>
          <w:bCs/>
          <w:i/>
          <w:iCs/>
          <w:sz w:val="26"/>
          <w:szCs w:val="26"/>
          <w:lang w:val="uk-UA"/>
        </w:rPr>
      </w:pPr>
      <w:r w:rsidRPr="006D69E9">
        <w:rPr>
          <w:b/>
          <w:bCs/>
          <w:i/>
          <w:iCs/>
          <w:sz w:val="26"/>
          <w:szCs w:val="26"/>
          <w:lang w:val="uk-UA"/>
        </w:rPr>
        <w:lastRenderedPageBreak/>
        <w:t>Зміст та  послідовність виконання завдання:</w:t>
      </w:r>
    </w:p>
    <w:p w:rsidR="00415AAC" w:rsidRPr="006D69E9" w:rsidRDefault="00415AAC" w:rsidP="00415AAC">
      <w:pPr>
        <w:pStyle w:val="a3"/>
        <w:ind w:left="585"/>
        <w:jc w:val="center"/>
        <w:rPr>
          <w:b/>
          <w:bCs/>
          <w:i/>
          <w:iCs/>
          <w:sz w:val="26"/>
          <w:szCs w:val="26"/>
          <w:lang w:val="uk-UA"/>
        </w:rPr>
      </w:pPr>
    </w:p>
    <w:p w:rsidR="004963D3" w:rsidRPr="006D69E9" w:rsidRDefault="004963D3" w:rsidP="00AB62AB">
      <w:pPr>
        <w:widowControl w:val="0"/>
        <w:numPr>
          <w:ilvl w:val="0"/>
          <w:numId w:val="14"/>
        </w:numPr>
        <w:tabs>
          <w:tab w:val="clear" w:pos="585"/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Дайте визначення «паблік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рилейшнз». Яка його, на вашу думку, основна мета та завдання?</w:t>
      </w:r>
    </w:p>
    <w:p w:rsidR="004963D3" w:rsidRPr="006D69E9" w:rsidRDefault="004963D3" w:rsidP="00AB62AB">
      <w:pPr>
        <w:widowControl w:val="0"/>
        <w:numPr>
          <w:ilvl w:val="0"/>
          <w:numId w:val="14"/>
        </w:numPr>
        <w:tabs>
          <w:tab w:val="clear" w:pos="585"/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На яких принципах грунтується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ПР – діяльність та пропаганда?</w:t>
      </w:r>
    </w:p>
    <w:p w:rsidR="004963D3" w:rsidRPr="006D69E9" w:rsidRDefault="004963D3" w:rsidP="00AB62AB">
      <w:pPr>
        <w:widowControl w:val="0"/>
        <w:numPr>
          <w:ilvl w:val="0"/>
          <w:numId w:val="14"/>
        </w:numPr>
        <w:tabs>
          <w:tab w:val="clear" w:pos="585"/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Охарактеризуйте основні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складові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паблік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рілейшнз.</w:t>
      </w:r>
    </w:p>
    <w:p w:rsidR="004963D3" w:rsidRPr="006D69E9" w:rsidRDefault="004963D3" w:rsidP="00AB62AB">
      <w:pPr>
        <w:widowControl w:val="0"/>
        <w:numPr>
          <w:ilvl w:val="0"/>
          <w:numId w:val="14"/>
        </w:numPr>
        <w:tabs>
          <w:tab w:val="clear" w:pos="585"/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У чомуполягаютьзавдання ПР-фахівців у формуванні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іміджу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фірми (організації)?</w:t>
      </w:r>
    </w:p>
    <w:p w:rsidR="004963D3" w:rsidRPr="006D69E9" w:rsidRDefault="004963D3" w:rsidP="00AB62AB">
      <w:pPr>
        <w:widowControl w:val="0"/>
        <w:numPr>
          <w:ilvl w:val="0"/>
          <w:numId w:val="14"/>
        </w:numPr>
        <w:tabs>
          <w:tab w:val="clear" w:pos="585"/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Складіть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 xml:space="preserve">през-реліз для виставки. </w:t>
      </w:r>
    </w:p>
    <w:p w:rsidR="004963D3" w:rsidRPr="006D69E9" w:rsidRDefault="004963D3" w:rsidP="00AB62AB">
      <w:pPr>
        <w:widowControl w:val="0"/>
        <w:numPr>
          <w:ilvl w:val="0"/>
          <w:numId w:val="14"/>
        </w:numPr>
        <w:tabs>
          <w:tab w:val="clear" w:pos="585"/>
          <w:tab w:val="left" w:pos="0"/>
        </w:tabs>
        <w:adjustRightInd w:val="0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Створити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інформаційний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привід (подія, яка має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5AAC" w:rsidRPr="006D69E9">
        <w:rPr>
          <w:rFonts w:ascii="Times New Roman" w:hAnsi="Times New Roman" w:cs="Times New Roman"/>
          <w:sz w:val="26"/>
          <w:szCs w:val="26"/>
        </w:rPr>
        <w:t>викликат</w:t>
      </w:r>
      <w:r w:rsidRPr="006D69E9">
        <w:rPr>
          <w:rFonts w:ascii="Times New Roman" w:hAnsi="Times New Roman" w:cs="Times New Roman"/>
          <w:sz w:val="26"/>
          <w:szCs w:val="26"/>
        </w:rPr>
        <w:t>и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інтерес у цільової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аудиторії).</w:t>
      </w:r>
    </w:p>
    <w:p w:rsidR="004963D3" w:rsidRPr="006D69E9" w:rsidRDefault="004963D3" w:rsidP="00AB62AB">
      <w:pPr>
        <w:widowControl w:val="0"/>
        <w:numPr>
          <w:ilvl w:val="0"/>
          <w:numId w:val="14"/>
        </w:numPr>
        <w:tabs>
          <w:tab w:val="clear" w:pos="585"/>
          <w:tab w:val="left" w:pos="0"/>
        </w:tabs>
        <w:adjustRightInd w:val="0"/>
        <w:spacing w:after="0" w:line="360" w:lineRule="atLeast"/>
        <w:ind w:left="0" w:firstLine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D69E9">
        <w:rPr>
          <w:rFonts w:ascii="Times New Roman" w:hAnsi="Times New Roman" w:cs="Times New Roman"/>
          <w:sz w:val="26"/>
          <w:szCs w:val="26"/>
        </w:rPr>
        <w:t>Складіть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біографію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відомого</w:t>
      </w:r>
      <w:r w:rsidR="00415AAC" w:rsidRPr="006D69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 w:cs="Times New Roman"/>
          <w:sz w:val="26"/>
          <w:szCs w:val="26"/>
        </w:rPr>
        <w:t>політика.</w:t>
      </w:r>
    </w:p>
    <w:p w:rsidR="004963D3" w:rsidRPr="006D69E9" w:rsidRDefault="004963D3" w:rsidP="004963D3">
      <w:pPr>
        <w:ind w:left="225"/>
        <w:rPr>
          <w:rFonts w:ascii="TimesNewRomanPSMT" w:hAnsi="TimesNewRomanPSMT" w:cs="TimesNewRomanPSMT"/>
          <w:lang w:val="uk-UA"/>
        </w:rPr>
      </w:pPr>
    </w:p>
    <w:p w:rsidR="006D69E9" w:rsidRDefault="006D69E9" w:rsidP="006D69E9">
      <w:pPr>
        <w:pStyle w:val="a3"/>
        <w:ind w:left="928"/>
        <w:jc w:val="center"/>
        <w:rPr>
          <w:b/>
          <w:i/>
          <w:sz w:val="26"/>
          <w:szCs w:val="26"/>
          <w:lang w:val="uk-UA"/>
        </w:rPr>
      </w:pPr>
      <w:r w:rsidRPr="006D69E9">
        <w:rPr>
          <w:b/>
          <w:i/>
          <w:sz w:val="26"/>
          <w:szCs w:val="26"/>
        </w:rPr>
        <w:t>Список рекомендованих джерел:</w:t>
      </w:r>
    </w:p>
    <w:p w:rsidR="006D69E9" w:rsidRDefault="006D69E9" w:rsidP="006D69E9">
      <w:pPr>
        <w:pStyle w:val="11"/>
        <w:ind w:left="142"/>
        <w:rPr>
          <w:rFonts w:ascii="Times New Roman" w:hAnsi="Times New Roman"/>
          <w:sz w:val="26"/>
          <w:szCs w:val="26"/>
          <w:lang w:val="uk-UA"/>
        </w:rPr>
      </w:pPr>
    </w:p>
    <w:p w:rsidR="006D69E9" w:rsidRPr="006D69E9" w:rsidRDefault="006D69E9" w:rsidP="006D69E9">
      <w:pPr>
        <w:pStyle w:val="11"/>
        <w:ind w:left="142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 xml:space="preserve">1. </w:t>
      </w:r>
      <w:r w:rsidRPr="006D69E9">
        <w:rPr>
          <w:rFonts w:ascii="Times New Roman" w:hAnsi="Times New Roman"/>
          <w:i/>
          <w:sz w:val="26"/>
          <w:szCs w:val="26"/>
        </w:rPr>
        <w:t>Палеха Ю.І. Мурейко Н.</w:t>
      </w:r>
      <w:r w:rsidRPr="006D69E9">
        <w:rPr>
          <w:rFonts w:ascii="Times New Roman" w:hAnsi="Times New Roman"/>
          <w:sz w:val="26"/>
          <w:szCs w:val="26"/>
        </w:rPr>
        <w:t xml:space="preserve"> Документально-інформаційні комунікації: навч.посібник. – К.: Видавництво Ліра-К, 2014 – 386 с.</w:t>
      </w:r>
    </w:p>
    <w:p w:rsidR="006D69E9" w:rsidRPr="006D69E9" w:rsidRDefault="006D69E9" w:rsidP="006D69E9">
      <w:pPr>
        <w:pStyle w:val="11"/>
        <w:ind w:left="142"/>
        <w:rPr>
          <w:rFonts w:ascii="Times New Roman" w:hAnsi="Times New Roman"/>
          <w:sz w:val="26"/>
          <w:szCs w:val="26"/>
        </w:rPr>
      </w:pPr>
      <w:r w:rsidRPr="006D69E9">
        <w:rPr>
          <w:rFonts w:ascii="Times New Roman" w:hAnsi="Times New Roman"/>
          <w:sz w:val="26"/>
          <w:szCs w:val="26"/>
        </w:rPr>
        <w:t xml:space="preserve">2.  </w:t>
      </w:r>
      <w:r w:rsidRPr="006D69E9">
        <w:rPr>
          <w:rFonts w:ascii="Times New Roman" w:hAnsi="Times New Roman"/>
          <w:i/>
          <w:sz w:val="26"/>
          <w:szCs w:val="26"/>
        </w:rPr>
        <w:t>Баюш О.О.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sz w:val="26"/>
          <w:szCs w:val="26"/>
        </w:rPr>
        <w:t>Документно-інформаційні комунікації: конспект лекцій. – Одеса- ТПА ОНАХТ, 2014 – 138 с.</w:t>
      </w:r>
    </w:p>
    <w:p w:rsidR="006D69E9" w:rsidRPr="006D69E9" w:rsidRDefault="006D69E9" w:rsidP="006D69E9">
      <w:pPr>
        <w:pStyle w:val="11"/>
        <w:ind w:left="142"/>
        <w:rPr>
          <w:rFonts w:ascii="Times New Roman" w:hAnsi="Times New Roman"/>
          <w:color w:val="000000"/>
          <w:spacing w:val="-6"/>
          <w:w w:val="109"/>
          <w:sz w:val="26"/>
          <w:szCs w:val="26"/>
          <w:lang w:val="uk-UA"/>
        </w:rPr>
      </w:pPr>
      <w:r w:rsidRPr="006D69E9">
        <w:rPr>
          <w:rFonts w:ascii="Times New Roman" w:hAnsi="Times New Roman"/>
          <w:sz w:val="26"/>
          <w:szCs w:val="26"/>
        </w:rPr>
        <w:t xml:space="preserve">3. </w:t>
      </w:r>
      <w:r w:rsidRPr="006D69E9">
        <w:rPr>
          <w:rFonts w:ascii="Times New Roman" w:hAnsi="Times New Roman"/>
          <w:i/>
          <w:sz w:val="26"/>
          <w:szCs w:val="26"/>
        </w:rPr>
        <w:t>Висилик М.А.</w:t>
      </w:r>
      <w:r w:rsidRPr="006D69E9">
        <w:rPr>
          <w:rFonts w:ascii="Times New Roman" w:hAnsi="Times New Roman"/>
          <w:bCs/>
          <w:color w:val="000000"/>
          <w:w w:val="109"/>
          <w:sz w:val="26"/>
          <w:szCs w:val="26"/>
        </w:rPr>
        <w:t>Основы</w:t>
      </w:r>
      <w:r>
        <w:rPr>
          <w:rFonts w:ascii="Times New Roman" w:hAnsi="Times New Roman"/>
          <w:bCs/>
          <w:color w:val="000000"/>
          <w:w w:val="109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w w:val="109"/>
          <w:sz w:val="26"/>
          <w:szCs w:val="26"/>
        </w:rPr>
        <w:t>теории</w:t>
      </w:r>
      <w:r>
        <w:rPr>
          <w:rFonts w:ascii="Times New Roman" w:hAnsi="Times New Roman"/>
          <w:color w:val="000000"/>
          <w:w w:val="109"/>
          <w:sz w:val="26"/>
          <w:szCs w:val="26"/>
          <w:lang w:val="uk-UA"/>
        </w:rPr>
        <w:t xml:space="preserve"> </w:t>
      </w:r>
      <w:r w:rsidRPr="006D69E9">
        <w:rPr>
          <w:rFonts w:ascii="Times New Roman" w:hAnsi="Times New Roman"/>
          <w:color w:val="000000"/>
          <w:w w:val="109"/>
          <w:sz w:val="26"/>
          <w:szCs w:val="26"/>
        </w:rPr>
        <w:t>коммуникации: Учебник</w:t>
      </w:r>
      <w:r w:rsidRPr="006D69E9">
        <w:rPr>
          <w:rFonts w:ascii="Times New Roman" w:hAnsi="Times New Roman"/>
          <w:color w:val="000000"/>
          <w:spacing w:val="-6"/>
          <w:w w:val="109"/>
          <w:sz w:val="26"/>
          <w:szCs w:val="26"/>
        </w:rPr>
        <w:t>– М.: Гардарики, 2003. – 615 с.</w:t>
      </w:r>
    </w:p>
    <w:p w:rsidR="00F31DB8" w:rsidRPr="006D69E9" w:rsidRDefault="00F31DB8" w:rsidP="004963D3">
      <w:pPr>
        <w:pStyle w:val="1"/>
        <w:shd w:val="clear" w:color="auto" w:fill="FFFFFF"/>
        <w:tabs>
          <w:tab w:val="left" w:pos="993"/>
        </w:tabs>
        <w:spacing w:before="120"/>
        <w:ind w:left="993" w:hanging="993"/>
        <w:jc w:val="both"/>
        <w:rPr>
          <w:sz w:val="26"/>
          <w:szCs w:val="26"/>
          <w:lang w:val="uk-UA"/>
        </w:rPr>
      </w:pPr>
    </w:p>
    <w:p w:rsidR="006D69E9" w:rsidRDefault="006D69E9">
      <w:pPr>
        <w:rPr>
          <w:rFonts w:ascii="Times New Roman" w:eastAsia="Calibri" w:hAnsi="Times New Roman" w:cs="Times New Roman"/>
          <w:bCs/>
          <w:i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Cs/>
          <w:i/>
          <w:sz w:val="26"/>
          <w:szCs w:val="26"/>
          <w:lang w:val="uk-UA"/>
        </w:rPr>
        <w:br w:type="page"/>
      </w:r>
    </w:p>
    <w:p w:rsidR="0044270E" w:rsidRPr="00483FAE" w:rsidRDefault="0044270E" w:rsidP="00483FAE">
      <w:pPr>
        <w:rPr>
          <w:rFonts w:ascii="Times New Roman" w:eastAsia="Calibri" w:hAnsi="Times New Roman" w:cs="Times New Roman"/>
          <w:bCs/>
          <w:i/>
          <w:sz w:val="26"/>
          <w:szCs w:val="26"/>
          <w:lang w:val="uk-UA"/>
        </w:rPr>
      </w:pPr>
    </w:p>
    <w:p w:rsidR="00AD2678" w:rsidRDefault="00502018" w:rsidP="0049243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43E">
        <w:rPr>
          <w:rFonts w:ascii="Times New Roman" w:hAnsi="Times New Roman" w:cs="Times New Roman"/>
          <w:b/>
          <w:sz w:val="28"/>
          <w:szCs w:val="28"/>
        </w:rPr>
        <w:t>V</w:t>
      </w:r>
      <w:r w:rsidRPr="0049243E">
        <w:rPr>
          <w:rFonts w:ascii="Times New Roman" w:hAnsi="Times New Roman" w:cs="Times New Roman"/>
          <w:b/>
          <w:sz w:val="28"/>
          <w:szCs w:val="28"/>
          <w:lang w:val="uk-UA"/>
        </w:rPr>
        <w:t>. МЕТОДИЧНІ РЕКОМЕНДАЦІЇ</w:t>
      </w:r>
    </w:p>
    <w:p w:rsidR="0044270E" w:rsidRDefault="00502018" w:rsidP="0049243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ВИКОНАННЯ </w:t>
      </w:r>
      <w:r w:rsidR="00AD26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ПРАКТИЧНОЇ </w:t>
      </w:r>
      <w:r w:rsidRPr="0049243E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49243E" w:rsidRPr="0049243E" w:rsidRDefault="0049243E" w:rsidP="0049243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243E" w:rsidRPr="0012463C" w:rsidRDefault="00A868B6" w:rsidP="0050201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Під час </w:t>
      </w:r>
      <w:r w:rsidR="00C50F03" w:rsidRPr="0012463C">
        <w:rPr>
          <w:rFonts w:ascii="Times New Roman" w:hAnsi="Times New Roman" w:cs="Times New Roman"/>
          <w:sz w:val="26"/>
          <w:szCs w:val="26"/>
          <w:lang w:val="uk-UA"/>
        </w:rPr>
        <w:t>захисту практичних робіт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 оцінюються теоретичні знання та </w:t>
      </w:r>
      <w:r w:rsidR="00502018" w:rsidRPr="0012463C">
        <w:rPr>
          <w:rFonts w:ascii="Times New Roman" w:hAnsi="Times New Roman" w:cs="Times New Roman"/>
          <w:sz w:val="26"/>
          <w:szCs w:val="26"/>
          <w:lang w:val="uk-UA"/>
        </w:rPr>
        <w:t>практичні навички, яких набули студент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502018"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 після опанування певно</w:t>
      </w:r>
      <w:r w:rsidR="00EE1B74" w:rsidRPr="0012463C">
        <w:rPr>
          <w:rFonts w:ascii="Times New Roman" w:hAnsi="Times New Roman" w:cs="Times New Roman"/>
          <w:sz w:val="26"/>
          <w:szCs w:val="26"/>
          <w:lang w:val="uk-UA"/>
        </w:rPr>
        <w:t>ї теми</w:t>
      </w:r>
      <w:r w:rsidR="00502018"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. Підсумковий контроль 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проводиться у формі комплексної контрольної роботи, а також у формі </w:t>
      </w:r>
      <w:r w:rsidR="00502018" w:rsidRPr="0012463C">
        <w:rPr>
          <w:rFonts w:ascii="Times New Roman" w:hAnsi="Times New Roman" w:cs="Times New Roman"/>
          <w:sz w:val="26"/>
          <w:szCs w:val="26"/>
          <w:lang w:val="uk-UA"/>
        </w:rPr>
        <w:t>відповідей на теоретичні питання або розв’язання практичних завдань під час проведення контрольн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502018"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 роб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02018" w:rsidRPr="0012463C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502018" w:rsidRPr="0012463C">
        <w:rPr>
          <w:rFonts w:ascii="Times New Roman" w:hAnsi="Times New Roman" w:cs="Times New Roman"/>
          <w:sz w:val="26"/>
          <w:szCs w:val="26"/>
          <w:lang w:val="uk-UA"/>
        </w:rPr>
        <w:t>, в</w:t>
      </w:r>
      <w:r w:rsidR="0049243E" w:rsidRPr="0012463C">
        <w:rPr>
          <w:rFonts w:ascii="Times New Roman" w:hAnsi="Times New Roman" w:cs="Times New Roman"/>
          <w:sz w:val="26"/>
          <w:szCs w:val="26"/>
          <w:lang w:val="uk-UA"/>
        </w:rPr>
        <w:t>иконання індивідуальних завдань</w:t>
      </w:r>
      <w:r w:rsidR="00502018"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49243E" w:rsidRPr="0012463C" w:rsidRDefault="00502018" w:rsidP="0050201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63C">
        <w:rPr>
          <w:rFonts w:ascii="Times New Roman" w:hAnsi="Times New Roman" w:cs="Times New Roman"/>
          <w:sz w:val="26"/>
          <w:szCs w:val="26"/>
        </w:rPr>
        <w:t xml:space="preserve">На поточний контроль виноситься завдання одного </w:t>
      </w:r>
      <w:r w:rsidR="0049243E" w:rsidRPr="0012463C">
        <w:rPr>
          <w:rFonts w:ascii="Times New Roman" w:hAnsi="Times New Roman" w:cs="Times New Roman"/>
          <w:sz w:val="26"/>
          <w:szCs w:val="26"/>
          <w:lang w:val="uk-UA"/>
        </w:rPr>
        <w:t>блока змістових модулів</w:t>
      </w:r>
      <w:r w:rsidRPr="0012463C">
        <w:rPr>
          <w:rFonts w:ascii="Times New Roman" w:hAnsi="Times New Roman" w:cs="Times New Roman"/>
          <w:sz w:val="26"/>
          <w:szCs w:val="26"/>
        </w:rPr>
        <w:t xml:space="preserve">, що охоплює ключові теми курсу. Завдання для підсумкового контролю затверджуються в установленому порядку. </w:t>
      </w:r>
    </w:p>
    <w:p w:rsidR="0049243E" w:rsidRPr="0012463C" w:rsidRDefault="00502018" w:rsidP="0050201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На контрольну роботу виносяться </w:t>
      </w:r>
      <w:r w:rsidR="0049243E"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основні 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 w:rsidR="0049243E"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 курсу,</w:t>
      </w:r>
      <w:r w:rsidRPr="0012463C">
        <w:rPr>
          <w:rFonts w:ascii="Times New Roman" w:hAnsi="Times New Roman" w:cs="Times New Roman"/>
          <w:sz w:val="26"/>
          <w:szCs w:val="26"/>
          <w:lang w:val="uk-UA"/>
        </w:rPr>
        <w:t xml:space="preserve"> завдання, що потребують творчої відповіді та уміння синтезувати отримані знання і застосовувати їх при вирішенні практичних задач тощо. </w:t>
      </w:r>
    </w:p>
    <w:p w:rsidR="0049243E" w:rsidRDefault="0049243E" w:rsidP="0050201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257" w:rsidRDefault="009812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E089E" w:rsidRPr="005E089E" w:rsidRDefault="00A93FAD" w:rsidP="005E089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3FAD"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5020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="00981257" w:rsidRPr="0098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</w:t>
      </w:r>
      <w:r w:rsidR="00415AAC">
        <w:rPr>
          <w:rFonts w:ascii="Times New Roman" w:hAnsi="Times New Roman" w:cs="Times New Roman"/>
          <w:b/>
          <w:sz w:val="28"/>
          <w:szCs w:val="28"/>
          <w:lang w:val="uk-UA"/>
        </w:rPr>
        <w:t>ЗАЛІК</w:t>
      </w:r>
      <w:r w:rsidR="00981257" w:rsidRPr="0098125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bookmarkStart w:id="0" w:name="_GoBack"/>
      <w:bookmarkEnd w:id="0"/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  <w:lang w:val="uk-UA"/>
        </w:rPr>
        <w:t>Теорія</w:t>
      </w:r>
      <w:r w:rsidRPr="00AB5BE1">
        <w:rPr>
          <w:rFonts w:ascii="Times New Roman" w:hAnsi="Times New Roman" w:cs="Times New Roman"/>
          <w:sz w:val="26"/>
          <w:szCs w:val="26"/>
        </w:rPr>
        <w:t xml:space="preserve"> комунікації: поняття та загальна характеристика.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 xml:space="preserve">Основні складові </w:t>
      </w:r>
      <w:r w:rsidRPr="00AB5BE1">
        <w:rPr>
          <w:rFonts w:ascii="Times New Roman" w:hAnsi="Times New Roman" w:cs="Times New Roman"/>
          <w:sz w:val="26"/>
          <w:szCs w:val="26"/>
          <w:lang w:val="uk-UA"/>
        </w:rPr>
        <w:t>теорії</w:t>
      </w:r>
      <w:r w:rsidRPr="00AB5BE1">
        <w:rPr>
          <w:rFonts w:ascii="Times New Roman" w:hAnsi="Times New Roman" w:cs="Times New Roman"/>
          <w:sz w:val="26"/>
          <w:szCs w:val="26"/>
        </w:rPr>
        <w:t xml:space="preserve">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Загальна характеристика біологічних, соціальних, етнічних, психологічних факторів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 xml:space="preserve">Історія розвитку </w:t>
      </w:r>
      <w:r w:rsidRPr="00AB5BE1">
        <w:rPr>
          <w:rFonts w:ascii="Times New Roman" w:hAnsi="Times New Roman" w:cs="Times New Roman"/>
          <w:sz w:val="26"/>
          <w:szCs w:val="26"/>
          <w:lang w:val="uk-UA"/>
        </w:rPr>
        <w:t>теорії</w:t>
      </w:r>
      <w:r w:rsidRPr="00AB5BE1">
        <w:rPr>
          <w:rFonts w:ascii="Times New Roman" w:hAnsi="Times New Roman" w:cs="Times New Roman"/>
          <w:sz w:val="26"/>
          <w:szCs w:val="26"/>
        </w:rPr>
        <w:t xml:space="preserve"> комунікаці</w:t>
      </w:r>
      <w:r w:rsidRPr="00AB5BE1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AB5BE1">
        <w:rPr>
          <w:rFonts w:ascii="Times New Roman" w:hAnsi="Times New Roman" w:cs="Times New Roman"/>
          <w:sz w:val="26"/>
          <w:szCs w:val="26"/>
        </w:rPr>
        <w:t>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Телевізійний етап розвитку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Віртуальна комунікація як особливий вид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Джерела і основні парадигми соціальних комунікацій.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Загальна характеристика теорій інформації нової комунікативної стратегії.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Характеристика функціонального підходу в дослідженні сутності масової інформації.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Теорія масового суспільства.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Критична теорія та теорія гегемонії масової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Теорія егалітарної масової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Концепція вільного потоку інформації.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Культурологічна теорія комунікації. Теорія комунікативної компетенції.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 xml:space="preserve"> Загальна характеристика теорії мінімального пізнання.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 xml:space="preserve">Загальна характеристика модель Якобсона. 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Модель Шенона-Вівера та модель Н'юкома.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Характеристика моделі Лотмана та моделі Єко, моделі Барта.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Особливості комунікації в мистецтві.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Моделі масової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Лідери громадської думки.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Пропагандистські моделі.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Контрпропагандистські моделі.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Модель“спіраль мовчання”.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Моделі телевізійної, релігійної та ділової  комунікації..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Рекламна комунікація та теорія аргументації.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Поняття та загальна характеристика масових, локальних комунікації та комунікації середнього рівня.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Внутрішні і зовнішні комунікації: поняття та характеристика.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Безпосередні та опосередковані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Активні і пасивні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Випадкові і організовані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Види комунікацій: вербальні і невербальні, вертикальні і горизонтальні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Реклама як вид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 xml:space="preserve">Функції комунікації. 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Характеристика знакової теорії.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Знак: поняття, види, система.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Символьна комунікація. Соціальні символи.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Зміст і засоби мовної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Мовне спілкування як спосіб комунікації. Функції та форми мовної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lastRenderedPageBreak/>
        <w:t>Усна та писемна комунікація.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Вербальна і невербальна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 xml:space="preserve">Фізичний та комунікативний простір. 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Засоби невербальної комунікації (міміка, погляд, жести, пози, хода, контакт очей).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Соціологічні методи збору інформації про функціонування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Сутність і функції міжособової комунікації. Особливості міжособистісної комунікації в малих групах.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Засоби масової комунікації і засоби масової інформації.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Поняття дискурсу та загальна характеристика ритуального та етикетного дискурсу.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Поняття дискурсу та загальна характеристика літературного та міфологічного дискурсу.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Зв’язки з громадкістю (</w:t>
      </w:r>
      <w:r w:rsidRPr="00AB5BE1">
        <w:rPr>
          <w:rFonts w:ascii="Times New Roman" w:hAnsi="Times New Roman" w:cs="Times New Roman"/>
          <w:sz w:val="26"/>
          <w:szCs w:val="26"/>
          <w:lang w:val="en-US"/>
        </w:rPr>
        <w:t>PR</w:t>
      </w:r>
      <w:r w:rsidRPr="00AB5BE1">
        <w:rPr>
          <w:rFonts w:ascii="Times New Roman" w:hAnsi="Times New Roman" w:cs="Times New Roman"/>
          <w:sz w:val="26"/>
          <w:szCs w:val="26"/>
        </w:rPr>
        <w:t>) як вид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Комунікація в державних і громадських структурах.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Комунікація в економічній, виробничій і комерційній сферах.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Комунікації в різних галузях соціальної сфери: освіта, культура, охорона здоров'я, спорт тощо.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Офісна комунікація.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Особливості рекламної комунікації.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Комунікація в кризових і конфліктних ситуаціях.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Протестна комунікація. Особливості здійснення вуличних комунікацій.</w:t>
      </w:r>
    </w:p>
    <w:p w:rsidR="00AB5BE1" w:rsidRPr="00AB5BE1" w:rsidRDefault="00AB5BE1" w:rsidP="00AB62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BE1">
        <w:rPr>
          <w:rFonts w:ascii="Times New Roman" w:hAnsi="Times New Roman" w:cs="Times New Roman"/>
          <w:sz w:val="26"/>
          <w:szCs w:val="26"/>
        </w:rPr>
        <w:t>Стихійні комунікації і процеси обміну інформацією.</w:t>
      </w:r>
    </w:p>
    <w:p w:rsidR="00AB5BE1" w:rsidRDefault="00AB5BE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AB5BE1" w:rsidRPr="00AB5BE1" w:rsidRDefault="00AB5BE1" w:rsidP="00AB5BE1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B5BE1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VII</w:t>
      </w:r>
      <w:r w:rsidRPr="00AB5BE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B5BE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СПИСОК РЕКОМЕНДОВАНОЇ ЛІТЕРАТУРИ</w:t>
      </w:r>
    </w:p>
    <w:p w:rsidR="003516FD" w:rsidRDefault="003516FD" w:rsidP="003516FD">
      <w:pPr>
        <w:pStyle w:val="12"/>
        <w:spacing w:line="276" w:lineRule="auto"/>
      </w:pPr>
      <w:r>
        <w:t xml:space="preserve">1. Про друковані засоби масової інформації (пресу) в Україні : закон України // Відомості Верховної Ради. 1993. № 1. С. 1. </w:t>
      </w:r>
    </w:p>
    <w:p w:rsidR="003516FD" w:rsidRDefault="003516FD" w:rsidP="003516FD">
      <w:pPr>
        <w:pStyle w:val="12"/>
        <w:spacing w:line="276" w:lineRule="auto"/>
      </w:pPr>
      <w:r>
        <w:t xml:space="preserve">2. Про бібліотеки і бібліотечну справу: закон України від 27.01.1995 № 32/95-ВР. URL: </w:t>
      </w:r>
      <w:hyperlink r:id="rId8" w:history="1">
        <w:r w:rsidRPr="00493224">
          <w:rPr>
            <w:rStyle w:val="a7"/>
          </w:rPr>
          <w:t>http://zakon4.rada.gov.ua/laws/show/32/95- вр/conv</w:t>
        </w:r>
      </w:hyperlink>
      <w:r>
        <w:t xml:space="preserve"> </w:t>
      </w:r>
    </w:p>
    <w:p w:rsidR="003516FD" w:rsidRDefault="003516FD" w:rsidP="003516FD">
      <w:pPr>
        <w:pStyle w:val="12"/>
        <w:spacing w:line="276" w:lineRule="auto"/>
      </w:pPr>
      <w:r>
        <w:t xml:space="preserve">3 Про доступ до публічної інформації: закон України від 13.01.2011 р. № 2939-VI. URL: </w:t>
      </w:r>
      <w:hyperlink r:id="rId9" w:history="1">
        <w:r w:rsidRPr="00493224">
          <w:rPr>
            <w:rStyle w:val="a7"/>
          </w:rPr>
          <w:t>https://zakon.rada.gov.ua/laws/show/2939-17#Text</w:t>
        </w:r>
      </w:hyperlink>
      <w:r>
        <w:t xml:space="preserve"> </w:t>
      </w:r>
    </w:p>
    <w:p w:rsidR="003516FD" w:rsidRDefault="003516FD" w:rsidP="003516FD">
      <w:pPr>
        <w:pStyle w:val="12"/>
        <w:spacing w:line="276" w:lineRule="auto"/>
      </w:pPr>
      <w:r>
        <w:t xml:space="preserve">5. Про інформацію: закон України від 02.10.1992 № 2657-XII. URL: </w:t>
      </w:r>
      <w:hyperlink r:id="rId10" w:history="1">
        <w:r w:rsidRPr="00493224">
          <w:rPr>
            <w:rStyle w:val="a7"/>
          </w:rPr>
          <w:t>http://zakon4.rada.gov.ua/laws/show/2657-12/conv</w:t>
        </w:r>
      </w:hyperlink>
      <w:r>
        <w:t xml:space="preserve"> </w:t>
      </w:r>
    </w:p>
    <w:p w:rsidR="003516FD" w:rsidRDefault="003516FD" w:rsidP="003516FD">
      <w:pPr>
        <w:pStyle w:val="12"/>
        <w:spacing w:line="276" w:lineRule="auto"/>
      </w:pPr>
      <w:r>
        <w:t xml:space="preserve">6. 10. Про телекомунікації : закон України // Відомості Верховної Ради. – 2004.  № 12.  С. 155. </w:t>
      </w:r>
    </w:p>
    <w:p w:rsidR="003516FD" w:rsidRDefault="003516FD" w:rsidP="003516FD">
      <w:pPr>
        <w:pStyle w:val="12"/>
        <w:spacing w:line="276" w:lineRule="auto"/>
      </w:pPr>
      <w:r>
        <w:t xml:space="preserve">7. Добровольська В.В. Культурна політика в умовах мережевого простору і цифрових технологій: документознавчий аспект // Культурологія та соціальні комунікації: інноваційні стратегії розвитку : матер. міжнар. наук. конф. (23-24 листопада 2017 р.).  Харків : ХДАК, 2017.  С. 213-215. </w:t>
      </w:r>
    </w:p>
    <w:p w:rsidR="003516FD" w:rsidRDefault="003516FD" w:rsidP="003516FD">
      <w:pPr>
        <w:pStyle w:val="12"/>
        <w:spacing w:line="276" w:lineRule="auto"/>
      </w:pPr>
      <w:r>
        <w:t xml:space="preserve">8. Лазоренко Т., Шолом І. Діджиталізація як основний фактор розвитку бізнесу. Бізнес, Інновації, Менеджмент: проблеми та перспективи : зб. тез доп. І Міжнар. наук.-практ. конф., м. Київ, 23 квіт. 2020 р. Київ, 2020. С. 50-51. URL: </w:t>
      </w:r>
      <w:hyperlink r:id="rId11" w:history="1">
        <w:r w:rsidRPr="00493224">
          <w:rPr>
            <w:rStyle w:val="a7"/>
          </w:rPr>
          <w:t>http://confmanagement.kpi.ua/proc/article/view/201186</w:t>
        </w:r>
      </w:hyperlink>
      <w:r>
        <w:t>.</w:t>
      </w:r>
    </w:p>
    <w:p w:rsidR="003516FD" w:rsidRDefault="003516FD" w:rsidP="003516FD">
      <w:pPr>
        <w:pStyle w:val="12"/>
        <w:spacing w:line="276" w:lineRule="auto"/>
      </w:pPr>
      <w:r>
        <w:t>9. Палеха Ю. І. Інформаційна культура організації як індикатор стану її інформаційного забезпечення. Бібліотекознавство. Документознавство. Інформологія. 2019. № 2. С. 87-96.</w:t>
      </w:r>
    </w:p>
    <w:p w:rsidR="003516FD" w:rsidRDefault="003516FD" w:rsidP="003516FD">
      <w:pPr>
        <w:pStyle w:val="12"/>
        <w:spacing w:line="276" w:lineRule="auto"/>
      </w:pPr>
      <w:r>
        <w:t xml:space="preserve">10. Почепцов Г. </w:t>
      </w:r>
      <w:r w:rsidRPr="001E5421">
        <w:rPr>
          <w:rFonts w:cs="Times New Roman"/>
          <w:bCs/>
        </w:rPr>
        <w:t>Токсичний інфопростір. Як зберегти ясність мислення і свободу дії. Харків: Віват, 2021. 198 с.</w:t>
      </w:r>
      <w:r>
        <w:t xml:space="preserve"> </w:t>
      </w:r>
    </w:p>
    <w:p w:rsidR="003516FD" w:rsidRDefault="003516FD" w:rsidP="003516FD">
      <w:pPr>
        <w:pStyle w:val="12"/>
        <w:spacing w:line="276" w:lineRule="auto"/>
      </w:pPr>
      <w:r>
        <w:t xml:space="preserve">11. Теорія комунікацій: навчально-методичний посібник (для студентів першого (бакалаврського) ступеня вищої освіти спеціальності 028 "Менеджмент соціокультурної діяльності"; 029 "Інформаційна, бібліотечна та архівна справа"). Тернопіль: ТНЕУ, 2019. 107 с. URL: </w:t>
      </w:r>
      <w:hyperlink r:id="rId12" w:history="1">
        <w:r w:rsidRPr="00A1434E">
          <w:rPr>
            <w:rStyle w:val="a7"/>
          </w:rPr>
          <w:t>http://dspace.wunu.edu.ua/bitstream/316497/38076/1/навч.-метод.%20посібник.pdf</w:t>
        </w:r>
      </w:hyperlink>
    </w:p>
    <w:p w:rsidR="003516FD" w:rsidRDefault="003516FD" w:rsidP="003516FD">
      <w:pPr>
        <w:pStyle w:val="12"/>
        <w:spacing w:line="276" w:lineRule="auto"/>
      </w:pPr>
      <w:r>
        <w:t>12. Холод О. Комунікаційні технології. К.: Центр навчальної літератури, 2019. 216 с.</w:t>
      </w:r>
    </w:p>
    <w:p w:rsidR="003516FD" w:rsidRDefault="003516FD" w:rsidP="003516FD">
      <w:pPr>
        <w:pStyle w:val="12"/>
        <w:spacing w:line="276" w:lineRule="auto"/>
      </w:pPr>
    </w:p>
    <w:p w:rsidR="003516FD" w:rsidRPr="00493224" w:rsidRDefault="003516FD" w:rsidP="003516FD">
      <w:pPr>
        <w:pStyle w:val="12"/>
        <w:spacing w:line="276" w:lineRule="auto"/>
        <w:rPr>
          <w:b/>
          <w:i/>
        </w:rPr>
      </w:pPr>
      <w:r w:rsidRPr="00493224">
        <w:rPr>
          <w:b/>
          <w:i/>
        </w:rPr>
        <w:t>Додаткові</w:t>
      </w:r>
    </w:p>
    <w:p w:rsidR="003516FD" w:rsidRDefault="003516FD" w:rsidP="003516FD">
      <w:pPr>
        <w:pStyle w:val="12"/>
        <w:spacing w:line="276" w:lineRule="auto"/>
      </w:pPr>
      <w:r>
        <w:t xml:space="preserve">13. Гуренко А. В., Гашутіна О. Е. Напрями розвитку систем управління в умовах діджиталізації бізнесу в Україні. Економіка і суспільство. 2018. № 19. URL: </w:t>
      </w:r>
      <w:hyperlink r:id="rId13" w:history="1">
        <w:r w:rsidRPr="00493224">
          <w:rPr>
            <w:rStyle w:val="a7"/>
          </w:rPr>
          <w:t>http://economyandsociety.in.ua/journals/19_ukr/113.pdf</w:t>
        </w:r>
      </w:hyperlink>
      <w:r>
        <w:t xml:space="preserve"> </w:t>
      </w:r>
    </w:p>
    <w:p w:rsidR="003516FD" w:rsidRDefault="003516FD" w:rsidP="003516FD">
      <w:pPr>
        <w:pStyle w:val="12"/>
        <w:spacing w:line="276" w:lineRule="auto"/>
      </w:pPr>
      <w:r>
        <w:lastRenderedPageBreak/>
        <w:t xml:space="preserve">15. Добровольська В. В. Комунікаційне середовище документознавства в контексті спеціалізацій підготовки фахівців // Інформаційна освіта та професійно-комунікативні технології ХХІ століття: зб. матеріалів VІ Міжнар. наук.- практ. конф., (Одеса, 11–13 верес. 2014 р.). Одеса: Друк, 2014. С. 53–57. </w:t>
      </w:r>
    </w:p>
    <w:p w:rsidR="003516FD" w:rsidRDefault="003516FD" w:rsidP="003516FD">
      <w:pPr>
        <w:pStyle w:val="12"/>
        <w:spacing w:line="276" w:lineRule="auto"/>
      </w:pPr>
      <w:r>
        <w:t xml:space="preserve">16. Добровольська В. В. Комунікаційне середовище документознавства: структура та тенденції розвитку // Інформаційна освіта та професійно-комунікативні технології ХХІ століття : зб. матеріалів VІІ Міжнар. наук.- практ. конф., (Одеса, 10–12 верес. 2015 р.).  Одеса: Друк, 2015.  С. 75–77. </w:t>
      </w:r>
    </w:p>
    <w:p w:rsidR="003516FD" w:rsidRDefault="003516FD" w:rsidP="003516FD">
      <w:pPr>
        <w:pStyle w:val="12"/>
        <w:spacing w:line="276" w:lineRule="auto"/>
      </w:pPr>
      <w:r>
        <w:t xml:space="preserve">17. Добровольська В. В. Теоретико-методологічні засади дослідження комунікаційного середовища документознавства. Бібліотечний вісник. 2014. № 1. С. 26-31. </w:t>
      </w:r>
    </w:p>
    <w:p w:rsidR="003516FD" w:rsidRDefault="003516FD" w:rsidP="003516FD">
      <w:pPr>
        <w:pStyle w:val="12"/>
        <w:spacing w:line="276" w:lineRule="auto"/>
      </w:pPr>
      <w:r>
        <w:t xml:space="preserve">18. Добровольська В.В. Інформаційно-документаційне забезпечення розвитку соціокомунікаційного простору культури в Україні: монографія Київ : НАКККіМ, 2020. – 352 с. </w:t>
      </w:r>
    </w:p>
    <w:p w:rsidR="003516FD" w:rsidRDefault="003516FD" w:rsidP="003516FD">
      <w:pPr>
        <w:pStyle w:val="12"/>
        <w:spacing w:line="276" w:lineRule="auto"/>
      </w:pPr>
      <w:r>
        <w:t>19. Салата Г. В. Бачинська Н. А. Культура і комунікація: як культура впливає на сприйняття інформації. Бібліотекознавство. Документознавство. Інформологія. 2019. № 3. С. 80-87.</w:t>
      </w:r>
    </w:p>
    <w:p w:rsidR="003516FD" w:rsidRPr="008F2EC8" w:rsidRDefault="003516FD" w:rsidP="003516FD">
      <w:pPr>
        <w:pStyle w:val="12"/>
        <w:spacing w:line="276" w:lineRule="auto"/>
        <w:rPr>
          <w:rFonts w:cs="Times New Roman"/>
        </w:rPr>
      </w:pPr>
      <w:r>
        <w:rPr>
          <w:rFonts w:cs="Times New Roman"/>
        </w:rPr>
        <w:t xml:space="preserve">20. </w:t>
      </w:r>
      <w:r w:rsidRPr="008F2EC8">
        <w:rPr>
          <w:rFonts w:cs="Times New Roman"/>
        </w:rPr>
        <w:t xml:space="preserve">Яхно Т. П. </w:t>
      </w:r>
      <w:r w:rsidRPr="008F2EC8">
        <w:rPr>
          <w:rFonts w:cs="Times New Roman"/>
          <w:color w:val="221F1F"/>
        </w:rPr>
        <w:t>Конфліктологія та теорія переговорів Навчальний посібник рекомендовано МОН України. 2019 р. 168 с.</w:t>
      </w:r>
    </w:p>
    <w:p w:rsidR="003516FD" w:rsidRDefault="003516FD" w:rsidP="003516FD">
      <w:pPr>
        <w:pStyle w:val="12"/>
        <w:spacing w:line="276" w:lineRule="auto"/>
      </w:pPr>
    </w:p>
    <w:p w:rsidR="003516FD" w:rsidRDefault="003516FD" w:rsidP="003516FD">
      <w:pPr>
        <w:pStyle w:val="12"/>
        <w:spacing w:line="276" w:lineRule="auto"/>
        <w:rPr>
          <w:b/>
          <w:i/>
        </w:rPr>
      </w:pPr>
      <w:r w:rsidRPr="00493224">
        <w:rPr>
          <w:b/>
          <w:i/>
        </w:rPr>
        <w:t xml:space="preserve">Інформаційні ресурси </w:t>
      </w:r>
    </w:p>
    <w:p w:rsidR="003516FD" w:rsidRPr="00493224" w:rsidRDefault="003516FD" w:rsidP="003516FD">
      <w:pPr>
        <w:pStyle w:val="12"/>
        <w:spacing w:line="276" w:lineRule="auto"/>
        <w:rPr>
          <w:b/>
          <w:i/>
        </w:rPr>
      </w:pPr>
      <w:r>
        <w:t xml:space="preserve"> Бібліотекознавство. Документознавство. Інформологія. URL: </w:t>
      </w:r>
      <w:hyperlink r:id="rId14" w:history="1">
        <w:r w:rsidRPr="00A1434E">
          <w:rPr>
            <w:rStyle w:val="a7"/>
          </w:rPr>
          <w:t>http://journals.uran.ua/bdi</w:t>
        </w:r>
      </w:hyperlink>
      <w:r>
        <w:t xml:space="preserve"> </w:t>
      </w:r>
    </w:p>
    <w:p w:rsidR="003516FD" w:rsidRDefault="003516FD" w:rsidP="003516FD">
      <w:pPr>
        <w:pStyle w:val="12"/>
        <w:spacing w:line="276" w:lineRule="auto"/>
      </w:pPr>
      <w:r>
        <w:t xml:space="preserve">Національна бібліотека України імені В. І. Вернадського : URL: </w:t>
      </w:r>
      <w:hyperlink r:id="rId15" w:history="1">
        <w:r w:rsidRPr="00A1434E">
          <w:rPr>
            <w:rStyle w:val="a7"/>
          </w:rPr>
          <w:t>http://np.nbuv.gov.ua/uk/</w:t>
        </w:r>
      </w:hyperlink>
      <w:r>
        <w:t xml:space="preserve"> </w:t>
      </w:r>
    </w:p>
    <w:p w:rsidR="003516FD" w:rsidRDefault="003516FD" w:rsidP="003516FD">
      <w:pPr>
        <w:pStyle w:val="12"/>
        <w:spacing w:line="276" w:lineRule="auto"/>
      </w:pPr>
      <w:r>
        <w:t xml:space="preserve">Репозитарій Національної академії керівних кадрів культури і мистецтв України. URL: </w:t>
      </w:r>
      <w:hyperlink r:id="rId16" w:history="1">
        <w:r w:rsidRPr="00A1434E">
          <w:rPr>
            <w:rStyle w:val="a7"/>
          </w:rPr>
          <w:t>http://elib.nakkkim.edu.ua/</w:t>
        </w:r>
      </w:hyperlink>
      <w:r>
        <w:t xml:space="preserve"> </w:t>
      </w:r>
    </w:p>
    <w:p w:rsidR="003516FD" w:rsidRDefault="003516FD" w:rsidP="003516FD">
      <w:pPr>
        <w:pStyle w:val="12"/>
        <w:spacing w:line="276" w:lineRule="auto"/>
      </w:pPr>
      <w:r>
        <w:t xml:space="preserve">Блог Георгія Почепцова </w:t>
      </w:r>
      <w:hyperlink r:id="rId17" w:history="1">
        <w:r w:rsidRPr="00A1434E">
          <w:rPr>
            <w:rStyle w:val="a7"/>
          </w:rPr>
          <w:t>https://www.ukrinform.ua/authors/georgijpocepcov.html</w:t>
        </w:r>
      </w:hyperlink>
    </w:p>
    <w:p w:rsidR="00E66EB7" w:rsidRPr="00AB5BE1" w:rsidRDefault="00E66EB7" w:rsidP="003516FD">
      <w:pPr>
        <w:spacing w:before="168" w:after="168" w:line="330" w:lineRule="atLeast"/>
        <w:ind w:firstLine="75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66EB7" w:rsidRPr="00AB5BE1" w:rsidSect="00735B56">
      <w:footerReference w:type="default" r:id="rId18"/>
      <w:pgSz w:w="12240" w:h="15840"/>
      <w:pgMar w:top="1134" w:right="850" w:bottom="1134" w:left="1701" w:header="720" w:footer="720" w:gutter="0"/>
      <w:pgNumType w:start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391" w:rsidRDefault="006F0391" w:rsidP="00A93FAD">
      <w:pPr>
        <w:spacing w:after="0" w:line="240" w:lineRule="auto"/>
      </w:pPr>
      <w:r>
        <w:separator/>
      </w:r>
    </w:p>
  </w:endnote>
  <w:endnote w:type="continuationSeparator" w:id="1">
    <w:p w:rsidR="006F0391" w:rsidRDefault="006F0391" w:rsidP="00A9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72016"/>
      <w:docPartObj>
        <w:docPartGallery w:val="Page Numbers (Bottom of Page)"/>
        <w:docPartUnique/>
      </w:docPartObj>
    </w:sdtPr>
    <w:sdtContent>
      <w:p w:rsidR="00D24894" w:rsidRDefault="00026812">
        <w:pPr>
          <w:pStyle w:val="ac"/>
          <w:jc w:val="center"/>
        </w:pPr>
        <w:fldSimple w:instr=" PAGE   \* MERGEFORMAT ">
          <w:r w:rsidR="00C23F29">
            <w:rPr>
              <w:noProof/>
            </w:rPr>
            <w:t>3</w:t>
          </w:r>
        </w:fldSimple>
      </w:p>
    </w:sdtContent>
  </w:sdt>
  <w:p w:rsidR="00D24894" w:rsidRDefault="00D248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391" w:rsidRDefault="006F0391" w:rsidP="00A93FAD">
      <w:pPr>
        <w:spacing w:after="0" w:line="240" w:lineRule="auto"/>
      </w:pPr>
      <w:r>
        <w:separator/>
      </w:r>
    </w:p>
  </w:footnote>
  <w:footnote w:type="continuationSeparator" w:id="1">
    <w:p w:rsidR="006F0391" w:rsidRDefault="006F0391" w:rsidP="00A93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5B66"/>
    <w:multiLevelType w:val="hybridMultilevel"/>
    <w:tmpl w:val="7DAE0E12"/>
    <w:lvl w:ilvl="0" w:tplc="2C7C1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53046B"/>
    <w:multiLevelType w:val="hybridMultilevel"/>
    <w:tmpl w:val="7DAE0E12"/>
    <w:lvl w:ilvl="0" w:tplc="2C7C1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063948"/>
    <w:multiLevelType w:val="hybridMultilevel"/>
    <w:tmpl w:val="27BE2554"/>
    <w:lvl w:ilvl="0" w:tplc="0FA81FA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2E8C7366"/>
    <w:multiLevelType w:val="hybridMultilevel"/>
    <w:tmpl w:val="7DAE0E12"/>
    <w:lvl w:ilvl="0" w:tplc="2C7C1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FD55FB"/>
    <w:multiLevelType w:val="hybridMultilevel"/>
    <w:tmpl w:val="2AFA10B2"/>
    <w:lvl w:ilvl="0" w:tplc="8788D7EC">
      <w:start w:val="1"/>
      <w:numFmt w:val="decimal"/>
      <w:lvlText w:val="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FB151E6"/>
    <w:multiLevelType w:val="hybridMultilevel"/>
    <w:tmpl w:val="32729E4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30944AA5"/>
    <w:multiLevelType w:val="hybridMultilevel"/>
    <w:tmpl w:val="D30C01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9937D8"/>
    <w:multiLevelType w:val="hybridMultilevel"/>
    <w:tmpl w:val="D660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7F15A4"/>
    <w:multiLevelType w:val="hybridMultilevel"/>
    <w:tmpl w:val="AAF86684"/>
    <w:lvl w:ilvl="0" w:tplc="9A681568">
      <w:start w:val="3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9D94C73"/>
    <w:multiLevelType w:val="hybridMultilevel"/>
    <w:tmpl w:val="E08C0AFC"/>
    <w:lvl w:ilvl="0" w:tplc="94DAFE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B796C36"/>
    <w:multiLevelType w:val="hybridMultilevel"/>
    <w:tmpl w:val="F5FEB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7248D"/>
    <w:multiLevelType w:val="hybridMultilevel"/>
    <w:tmpl w:val="7DAE0E12"/>
    <w:lvl w:ilvl="0" w:tplc="2C7C1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C9A197B"/>
    <w:multiLevelType w:val="hybridMultilevel"/>
    <w:tmpl w:val="8E06186C"/>
    <w:lvl w:ilvl="0" w:tplc="042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77803225"/>
    <w:multiLevelType w:val="hybridMultilevel"/>
    <w:tmpl w:val="FBD82D3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7D190457"/>
    <w:multiLevelType w:val="hybridMultilevel"/>
    <w:tmpl w:val="9B7A18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 w:numId="13">
    <w:abstractNumId w:val="9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EC8"/>
    <w:rsid w:val="0001594E"/>
    <w:rsid w:val="00026812"/>
    <w:rsid w:val="00051672"/>
    <w:rsid w:val="00053C1B"/>
    <w:rsid w:val="00060EB1"/>
    <w:rsid w:val="0006480A"/>
    <w:rsid w:val="00095CB6"/>
    <w:rsid w:val="000A3108"/>
    <w:rsid w:val="000A6880"/>
    <w:rsid w:val="000B72C5"/>
    <w:rsid w:val="000C62BB"/>
    <w:rsid w:val="000D0432"/>
    <w:rsid w:val="000D1269"/>
    <w:rsid w:val="000F7FFA"/>
    <w:rsid w:val="001037CD"/>
    <w:rsid w:val="0012463C"/>
    <w:rsid w:val="0012609C"/>
    <w:rsid w:val="00126F9A"/>
    <w:rsid w:val="00133FBB"/>
    <w:rsid w:val="00173E3F"/>
    <w:rsid w:val="00174697"/>
    <w:rsid w:val="001A10D9"/>
    <w:rsid w:val="001D18A7"/>
    <w:rsid w:val="001F31C7"/>
    <w:rsid w:val="0022240F"/>
    <w:rsid w:val="002604A0"/>
    <w:rsid w:val="00262DA9"/>
    <w:rsid w:val="002748E2"/>
    <w:rsid w:val="00276822"/>
    <w:rsid w:val="00276C0B"/>
    <w:rsid w:val="002B0B18"/>
    <w:rsid w:val="002B2B51"/>
    <w:rsid w:val="002D38B4"/>
    <w:rsid w:val="002E18CC"/>
    <w:rsid w:val="002E32B9"/>
    <w:rsid w:val="00307DE3"/>
    <w:rsid w:val="00342E4C"/>
    <w:rsid w:val="00344FFE"/>
    <w:rsid w:val="003516FD"/>
    <w:rsid w:val="00381809"/>
    <w:rsid w:val="00393F56"/>
    <w:rsid w:val="003A5120"/>
    <w:rsid w:val="003B3156"/>
    <w:rsid w:val="003F29CC"/>
    <w:rsid w:val="00406AAB"/>
    <w:rsid w:val="00415AAC"/>
    <w:rsid w:val="00415D63"/>
    <w:rsid w:val="0044270E"/>
    <w:rsid w:val="00444383"/>
    <w:rsid w:val="00450026"/>
    <w:rsid w:val="00453D4A"/>
    <w:rsid w:val="00483B52"/>
    <w:rsid w:val="00483FAE"/>
    <w:rsid w:val="0049243E"/>
    <w:rsid w:val="004963D3"/>
    <w:rsid w:val="004D5CC5"/>
    <w:rsid w:val="00502018"/>
    <w:rsid w:val="005168F3"/>
    <w:rsid w:val="00532342"/>
    <w:rsid w:val="00546100"/>
    <w:rsid w:val="00552985"/>
    <w:rsid w:val="00596E13"/>
    <w:rsid w:val="005C644E"/>
    <w:rsid w:val="005E089E"/>
    <w:rsid w:val="005E70A7"/>
    <w:rsid w:val="006018A8"/>
    <w:rsid w:val="006777AD"/>
    <w:rsid w:val="00695A34"/>
    <w:rsid w:val="0069641F"/>
    <w:rsid w:val="00697845"/>
    <w:rsid w:val="006B0AD5"/>
    <w:rsid w:val="006D69E9"/>
    <w:rsid w:val="006F0391"/>
    <w:rsid w:val="007049DC"/>
    <w:rsid w:val="0070659D"/>
    <w:rsid w:val="00713F40"/>
    <w:rsid w:val="00735B56"/>
    <w:rsid w:val="00762A8E"/>
    <w:rsid w:val="00780598"/>
    <w:rsid w:val="00782179"/>
    <w:rsid w:val="0079092C"/>
    <w:rsid w:val="00794B78"/>
    <w:rsid w:val="007D3EAD"/>
    <w:rsid w:val="008359DF"/>
    <w:rsid w:val="008377B5"/>
    <w:rsid w:val="00853C71"/>
    <w:rsid w:val="008546DB"/>
    <w:rsid w:val="008759F9"/>
    <w:rsid w:val="00891189"/>
    <w:rsid w:val="008A5CDB"/>
    <w:rsid w:val="00923F00"/>
    <w:rsid w:val="009476C7"/>
    <w:rsid w:val="009557A5"/>
    <w:rsid w:val="009565C4"/>
    <w:rsid w:val="00981257"/>
    <w:rsid w:val="009A7AA1"/>
    <w:rsid w:val="009B1FFF"/>
    <w:rsid w:val="009C50E0"/>
    <w:rsid w:val="009D2AC6"/>
    <w:rsid w:val="009D48F4"/>
    <w:rsid w:val="009E36D9"/>
    <w:rsid w:val="009F18E6"/>
    <w:rsid w:val="009F5A77"/>
    <w:rsid w:val="00A045DE"/>
    <w:rsid w:val="00A32161"/>
    <w:rsid w:val="00A57150"/>
    <w:rsid w:val="00A67D7F"/>
    <w:rsid w:val="00A80026"/>
    <w:rsid w:val="00A868B6"/>
    <w:rsid w:val="00A93FAD"/>
    <w:rsid w:val="00A94637"/>
    <w:rsid w:val="00AA086A"/>
    <w:rsid w:val="00AB5BE1"/>
    <w:rsid w:val="00AB62AB"/>
    <w:rsid w:val="00AC051B"/>
    <w:rsid w:val="00AD2678"/>
    <w:rsid w:val="00AF48BA"/>
    <w:rsid w:val="00B441F7"/>
    <w:rsid w:val="00B760DF"/>
    <w:rsid w:val="00BD75A6"/>
    <w:rsid w:val="00BE2DC1"/>
    <w:rsid w:val="00C23F29"/>
    <w:rsid w:val="00C317CC"/>
    <w:rsid w:val="00C46786"/>
    <w:rsid w:val="00C50F03"/>
    <w:rsid w:val="00C54240"/>
    <w:rsid w:val="00C60787"/>
    <w:rsid w:val="00C74E05"/>
    <w:rsid w:val="00C86695"/>
    <w:rsid w:val="00CA4819"/>
    <w:rsid w:val="00CC154A"/>
    <w:rsid w:val="00CE0F1C"/>
    <w:rsid w:val="00CF7F8F"/>
    <w:rsid w:val="00D152D1"/>
    <w:rsid w:val="00D24894"/>
    <w:rsid w:val="00D47D78"/>
    <w:rsid w:val="00D7747E"/>
    <w:rsid w:val="00D870E1"/>
    <w:rsid w:val="00D91DE1"/>
    <w:rsid w:val="00DA4A6B"/>
    <w:rsid w:val="00E06CDA"/>
    <w:rsid w:val="00E110A5"/>
    <w:rsid w:val="00E1398A"/>
    <w:rsid w:val="00E43FF0"/>
    <w:rsid w:val="00E65EC4"/>
    <w:rsid w:val="00E66EB7"/>
    <w:rsid w:val="00E70EC8"/>
    <w:rsid w:val="00E804A7"/>
    <w:rsid w:val="00E875CF"/>
    <w:rsid w:val="00E920A7"/>
    <w:rsid w:val="00E9422B"/>
    <w:rsid w:val="00EE1B74"/>
    <w:rsid w:val="00EE60E4"/>
    <w:rsid w:val="00EF3B28"/>
    <w:rsid w:val="00F135CA"/>
    <w:rsid w:val="00F31DB8"/>
    <w:rsid w:val="00F353F3"/>
    <w:rsid w:val="00F51395"/>
    <w:rsid w:val="00F569FE"/>
    <w:rsid w:val="00F9791A"/>
    <w:rsid w:val="00FA44F9"/>
    <w:rsid w:val="00FB578D"/>
    <w:rsid w:val="00FC4035"/>
    <w:rsid w:val="00FE0249"/>
    <w:rsid w:val="00FE12E7"/>
    <w:rsid w:val="00FE18E7"/>
    <w:rsid w:val="00FE2F00"/>
    <w:rsid w:val="00FF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C8"/>
  </w:style>
  <w:style w:type="paragraph" w:styleId="1">
    <w:name w:val="heading 1"/>
    <w:basedOn w:val="a"/>
    <w:next w:val="a"/>
    <w:link w:val="10"/>
    <w:uiPriority w:val="9"/>
    <w:qFormat/>
    <w:rsid w:val="00F31D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5298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52985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552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Без интервала2"/>
    <w:rsid w:val="0055298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rsid w:val="00B76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rsid w:val="00794B78"/>
  </w:style>
  <w:style w:type="character" w:customStyle="1" w:styleId="apple-converted-space">
    <w:name w:val="apple-converted-space"/>
    <w:rsid w:val="00794B78"/>
  </w:style>
  <w:style w:type="paragraph" w:customStyle="1" w:styleId="Style14">
    <w:name w:val="Style14"/>
    <w:basedOn w:val="a"/>
    <w:rsid w:val="007049DC"/>
    <w:pPr>
      <w:widowControl w:val="0"/>
      <w:autoSpaceDE w:val="0"/>
      <w:autoSpaceDN w:val="0"/>
      <w:adjustRightInd w:val="0"/>
      <w:spacing w:after="0" w:line="320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870E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70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981257"/>
    <w:pPr>
      <w:ind w:left="720"/>
    </w:pPr>
    <w:rPr>
      <w:rFonts w:ascii="Calibri" w:eastAsia="Calibri" w:hAnsi="Calibri" w:cs="Times New Roman"/>
    </w:rPr>
  </w:style>
  <w:style w:type="paragraph" w:styleId="20">
    <w:name w:val="Body Text Indent 2"/>
    <w:basedOn w:val="a"/>
    <w:link w:val="21"/>
    <w:uiPriority w:val="99"/>
    <w:semiHidden/>
    <w:unhideWhenUsed/>
    <w:rsid w:val="00D47D7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47D78"/>
  </w:style>
  <w:style w:type="character" w:styleId="a7">
    <w:name w:val="Hyperlink"/>
    <w:rsid w:val="00D47D78"/>
    <w:rPr>
      <w:color w:val="0000FF"/>
      <w:u w:val="single"/>
    </w:rPr>
  </w:style>
  <w:style w:type="paragraph" w:customStyle="1" w:styleId="title1">
    <w:name w:val="title1"/>
    <w:basedOn w:val="a"/>
    <w:rsid w:val="00D4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qFormat/>
    <w:rsid w:val="009D4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FC403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200">
    <w:name w:val="Основной текст + Полужирный20"/>
    <w:rsid w:val="009F18E6"/>
    <w:rPr>
      <w:rFonts w:ascii="Arial Unicode MS" w:eastAsia="Arial Unicode MS" w:hAnsi="Arial Unicode MS" w:hint="default"/>
      <w:b/>
      <w:bCs/>
      <w:sz w:val="21"/>
      <w:szCs w:val="21"/>
      <w:lang w:val="uk-UA" w:eastAsia="ru-RU" w:bidi="ar-SA"/>
    </w:rPr>
  </w:style>
  <w:style w:type="paragraph" w:styleId="a8">
    <w:name w:val="Normal (Web)"/>
    <w:basedOn w:val="a"/>
    <w:uiPriority w:val="99"/>
    <w:unhideWhenUsed/>
    <w:rsid w:val="009F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C46786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9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93FAD"/>
  </w:style>
  <w:style w:type="paragraph" w:styleId="ac">
    <w:name w:val="footer"/>
    <w:basedOn w:val="a"/>
    <w:link w:val="ad"/>
    <w:uiPriority w:val="99"/>
    <w:unhideWhenUsed/>
    <w:rsid w:val="00A9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3FAD"/>
  </w:style>
  <w:style w:type="paragraph" w:styleId="ae">
    <w:name w:val="Body Text Indent"/>
    <w:basedOn w:val="a"/>
    <w:link w:val="af"/>
    <w:rsid w:val="001D18A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D18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1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Абзац списка3"/>
    <w:basedOn w:val="a"/>
    <w:rsid w:val="00853C71"/>
    <w:pPr>
      <w:ind w:left="720"/>
    </w:pPr>
    <w:rPr>
      <w:rFonts w:ascii="Calibri" w:eastAsia="Calibri" w:hAnsi="Calibri" w:cs="Times New Roman"/>
    </w:rPr>
  </w:style>
  <w:style w:type="paragraph" w:customStyle="1" w:styleId="af0">
    <w:name w:val="Знак Знак"/>
    <w:basedOn w:val="a"/>
    <w:rsid w:val="00483FAE"/>
    <w:pPr>
      <w:spacing w:before="120" w:after="160" w:line="240" w:lineRule="exact"/>
      <w:ind w:firstLine="700"/>
      <w:jc w:val="both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12">
    <w:name w:val="Стиль1"/>
    <w:basedOn w:val="a"/>
    <w:link w:val="13"/>
    <w:qFormat/>
    <w:rsid w:val="003516FD"/>
    <w:pPr>
      <w:spacing w:after="0" w:line="240" w:lineRule="auto"/>
      <w:ind w:firstLine="426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13">
    <w:name w:val="Стиль1 Знак"/>
    <w:basedOn w:val="a0"/>
    <w:link w:val="12"/>
    <w:rsid w:val="003516FD"/>
    <w:rPr>
      <w:rFonts w:ascii="Times New Roman" w:hAnsi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32/95-%20&#1074;&#1088;/conv" TargetMode="External"/><Relationship Id="rId13" Type="http://schemas.openxmlformats.org/officeDocument/2006/relationships/hyperlink" Target="http://economyandsociety.in.ua/journals/19_ukr/113.pdf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pace.wunu.edu.ua/bitstream/316497/38076/1/&#1085;&#1072;&#1074;&#1095;.-&#1084;&#1077;&#1090;&#1086;&#1076;.%20&#1087;&#1086;&#1089;&#1110;&#1073;&#1085;&#1080;&#1082;.pdf" TargetMode="External"/><Relationship Id="rId17" Type="http://schemas.openxmlformats.org/officeDocument/2006/relationships/hyperlink" Target="https://www.ukrinform.ua/authors/georgijpocepcov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.nakkkim.edu.ua/%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fmanagement.kpi.ua/proc/article/view/201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p.nbuv.gov.ua/uk/%20" TargetMode="External"/><Relationship Id="rId10" Type="http://schemas.openxmlformats.org/officeDocument/2006/relationships/hyperlink" Target="http://zakon4.rada.gov.ua/laws/show/2657-12/conv%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39-17%23Text" TargetMode="External"/><Relationship Id="rId14" Type="http://schemas.openxmlformats.org/officeDocument/2006/relationships/hyperlink" Target="http://journals.uran.ua/bdi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B586C-852B-4228-9BFA-98334836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25</Pages>
  <Words>5183</Words>
  <Characters>29545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2019-02-17T16:18:00Z</dcterms:created>
  <dcterms:modified xsi:type="dcterms:W3CDTF">2024-02-20T08:48:00Z</dcterms:modified>
</cp:coreProperties>
</file>